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866D2" w14:textId="06944DF9" w:rsidR="002D3835" w:rsidRDefault="002F0F8A">
      <w:r>
        <w:t>G</w:t>
      </w:r>
      <w:r w:rsidR="002D3835">
        <w:t xml:space="preserve">oulburn </w:t>
      </w:r>
      <w:r>
        <w:t>O</w:t>
      </w:r>
      <w:r w:rsidR="002D3835">
        <w:t xml:space="preserve">vens LGBTIQA+ Community Alliance </w:t>
      </w:r>
      <w:r w:rsidR="007251AF">
        <w:t xml:space="preserve">Zoom Meeting </w:t>
      </w:r>
      <w:r w:rsidR="002D3835">
        <w:t>Notes from Monday 4</w:t>
      </w:r>
      <w:r w:rsidR="002D3835" w:rsidRPr="002D3835">
        <w:rPr>
          <w:vertAlign w:val="superscript"/>
        </w:rPr>
        <w:t>th</w:t>
      </w:r>
      <w:r w:rsidR="002D3835">
        <w:t xml:space="preserve"> April 2022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007"/>
        <w:gridCol w:w="3372"/>
        <w:gridCol w:w="3827"/>
      </w:tblGrid>
      <w:tr w:rsidR="002D3835" w14:paraId="34FD47F5" w14:textId="77777777" w:rsidTr="000E2A2C">
        <w:tc>
          <w:tcPr>
            <w:tcW w:w="10206" w:type="dxa"/>
            <w:gridSpan w:val="3"/>
          </w:tcPr>
          <w:p w14:paraId="6B9457E8" w14:textId="27155AFA" w:rsidR="00ED5A37" w:rsidRDefault="002D3835">
            <w:r>
              <w:t>Acknowledgement of Country</w:t>
            </w:r>
            <w:r w:rsidR="0048044D">
              <w:t>:</w:t>
            </w:r>
          </w:p>
        </w:tc>
      </w:tr>
      <w:tr w:rsidR="009C22AC" w14:paraId="041E4D46" w14:textId="77777777" w:rsidTr="000E2A2C">
        <w:tc>
          <w:tcPr>
            <w:tcW w:w="10206" w:type="dxa"/>
            <w:gridSpan w:val="3"/>
          </w:tcPr>
          <w:p w14:paraId="73BE5266" w14:textId="77777777" w:rsidR="009C22AC" w:rsidRDefault="009C22AC">
            <w:r>
              <w:t>Apologies: Katie Clavarino</w:t>
            </w:r>
            <w:r w:rsidR="00ED5A37">
              <w:t xml:space="preserve"> (GV Health)</w:t>
            </w:r>
            <w:r>
              <w:t xml:space="preserve"> </w:t>
            </w:r>
            <w:r w:rsidR="00ED5A37">
              <w:t>Damien Stevens – Todd (GV Pride)</w:t>
            </w:r>
            <w:r w:rsidR="006718DC">
              <w:t>,</w:t>
            </w:r>
            <w:r w:rsidR="00ED5A37">
              <w:t xml:space="preserve"> </w:t>
            </w:r>
            <w:r w:rsidR="00694327">
              <w:t>Kathryn Foster DET</w:t>
            </w:r>
            <w:r w:rsidR="006718DC">
              <w:t>,</w:t>
            </w:r>
          </w:p>
          <w:p w14:paraId="3799033F" w14:textId="20CC4FF9" w:rsidR="00ED5A37" w:rsidRDefault="006718DC">
            <w:r>
              <w:t>Georgie Poort (Diversity Project) Uniting</w:t>
            </w:r>
          </w:p>
        </w:tc>
      </w:tr>
      <w:tr w:rsidR="00BC65FD" w14:paraId="7284ADC2" w14:textId="77777777" w:rsidTr="000E2A2C">
        <w:tc>
          <w:tcPr>
            <w:tcW w:w="10206" w:type="dxa"/>
            <w:gridSpan w:val="3"/>
          </w:tcPr>
          <w:p w14:paraId="1987318D" w14:textId="608A3099" w:rsidR="00BC65FD" w:rsidRDefault="00BC65FD" w:rsidP="00C36DEC">
            <w:r>
              <w:t xml:space="preserve">Last meeting </w:t>
            </w:r>
            <w:r w:rsidR="00C36DEC">
              <w:t>December</w:t>
            </w:r>
            <w:bookmarkStart w:id="0" w:name="_GoBack"/>
            <w:bookmarkEnd w:id="0"/>
            <w:r>
              <w:t xml:space="preserve"> 2021.</w:t>
            </w:r>
          </w:p>
        </w:tc>
      </w:tr>
      <w:tr w:rsidR="002D3835" w14:paraId="70E07EDB" w14:textId="77777777" w:rsidTr="003F3FC6">
        <w:tc>
          <w:tcPr>
            <w:tcW w:w="3007" w:type="dxa"/>
          </w:tcPr>
          <w:p w14:paraId="670AECE0" w14:textId="77777777" w:rsidR="002D3835" w:rsidRDefault="00BC65FD">
            <w:r>
              <w:t>Al (Allison Winters) They Them</w:t>
            </w:r>
            <w:r w:rsidR="009E1B56">
              <w:t>:</w:t>
            </w:r>
            <w:r>
              <w:t xml:space="preserve"> LINE</w:t>
            </w:r>
          </w:p>
          <w:p w14:paraId="292E41E4" w14:textId="77777777" w:rsidR="00BC65FD" w:rsidRDefault="00BC65FD">
            <w:proofErr w:type="spellStart"/>
            <w:r>
              <w:t>Bpangerang</w:t>
            </w:r>
            <w:proofErr w:type="spellEnd"/>
          </w:p>
          <w:p w14:paraId="6EA28C9C" w14:textId="77777777" w:rsidR="00BC65FD" w:rsidRDefault="00BC65FD">
            <w:r>
              <w:t>Volunteer led NFP Charity</w:t>
            </w:r>
          </w:p>
        </w:tc>
        <w:tc>
          <w:tcPr>
            <w:tcW w:w="3372" w:type="dxa"/>
          </w:tcPr>
          <w:p w14:paraId="6CF93322" w14:textId="77777777" w:rsidR="002D3835" w:rsidRDefault="0014016F">
            <w:r>
              <w:t>LINE working with supportive, safe and respectful practices and framework</w:t>
            </w:r>
          </w:p>
          <w:p w14:paraId="2F2B7FEF" w14:textId="77777777" w:rsidR="0014016F" w:rsidRDefault="0014016F">
            <w:r>
              <w:t>Many coloured skies – intersectionality (LGBTIQA= refugees)</w:t>
            </w:r>
          </w:p>
          <w:p w14:paraId="32D7D2E9" w14:textId="77777777" w:rsidR="0014016F" w:rsidRDefault="0014016F">
            <w:r>
              <w:t>Held LINE LGBTIQA+ information stall at NEMA regional Harmony Day in Benalla – well attended.</w:t>
            </w:r>
          </w:p>
          <w:p w14:paraId="1CC2FB61" w14:textId="77777777" w:rsidR="00A0399B" w:rsidRDefault="0014016F" w:rsidP="00A0399B">
            <w:r>
              <w:t xml:space="preserve">Use existing CALD celebration days to </w:t>
            </w:r>
            <w:r w:rsidR="00E160A2">
              <w:t>engage with</w:t>
            </w:r>
            <w:r>
              <w:t xml:space="preserve"> community</w:t>
            </w:r>
            <w:r w:rsidR="00A0399B">
              <w:t xml:space="preserve"> </w:t>
            </w:r>
          </w:p>
          <w:p w14:paraId="4F0CFE1D" w14:textId="119E47DE" w:rsidR="0014016F" w:rsidRDefault="00A0399B">
            <w:r>
              <w:t>Focus for stronger gender equality in executive teams</w:t>
            </w:r>
          </w:p>
        </w:tc>
        <w:tc>
          <w:tcPr>
            <w:tcW w:w="3827" w:type="dxa"/>
          </w:tcPr>
          <w:p w14:paraId="407D8077" w14:textId="77777777" w:rsidR="00D417C1" w:rsidRDefault="00D417C1">
            <w:r>
              <w:t>Challenges:</w:t>
            </w:r>
          </w:p>
          <w:p w14:paraId="29B63E95" w14:textId="77777777" w:rsidR="00D417C1" w:rsidRDefault="00A0399B">
            <w:r>
              <w:t>Lack of time resources and people</w:t>
            </w:r>
          </w:p>
          <w:p w14:paraId="4F8B9C71" w14:textId="77777777" w:rsidR="00A0399B" w:rsidRDefault="00A0399B">
            <w:r>
              <w:t>Change moves slowly in big organisations</w:t>
            </w:r>
          </w:p>
          <w:p w14:paraId="39FD6B60" w14:textId="77777777" w:rsidR="00A0399B" w:rsidRDefault="00A0399B">
            <w:r>
              <w:t>LINE: have a great newsletter to keep people up to date with activities, including the Rainbow Ball May 13</w:t>
            </w:r>
            <w:r w:rsidRPr="00A0399B">
              <w:rPr>
                <w:vertAlign w:val="superscript"/>
              </w:rPr>
              <w:t>th</w:t>
            </w:r>
            <w:r>
              <w:t>,</w:t>
            </w:r>
          </w:p>
          <w:p w14:paraId="4A0D10ED" w14:textId="77777777" w:rsidR="00A0399B" w:rsidRDefault="00A0399B">
            <w:r>
              <w:t>Younger Community Rainbow Ball June 25</w:t>
            </w:r>
            <w:r w:rsidRPr="00A0399B">
              <w:rPr>
                <w:vertAlign w:val="superscript"/>
              </w:rPr>
              <w:t>th</w:t>
            </w:r>
            <w:r>
              <w:t>, with NEPC.</w:t>
            </w:r>
          </w:p>
          <w:p w14:paraId="724F1FC6" w14:textId="77777777" w:rsidR="00A0399B" w:rsidRDefault="00A0399B">
            <w:r>
              <w:t>Community of practice – Allyship</w:t>
            </w:r>
          </w:p>
          <w:p w14:paraId="6082DA4D" w14:textId="77777777" w:rsidR="00A0399B" w:rsidRDefault="00A0399B">
            <w:r>
              <w:t>Young TGD/ Family and support- clothing swap May.</w:t>
            </w:r>
          </w:p>
          <w:p w14:paraId="16FDA10E" w14:textId="77777777" w:rsidR="00A0399B" w:rsidRDefault="00C36DEC">
            <w:hyperlink r:id="rId7" w:history="1">
              <w:r w:rsidR="00A0399B" w:rsidRPr="00485A71">
                <w:rPr>
                  <w:rStyle w:val="Hyperlink"/>
                </w:rPr>
                <w:t>https://www.linewangaratta.org/</w:t>
              </w:r>
            </w:hyperlink>
          </w:p>
          <w:p w14:paraId="1B184AD7" w14:textId="77777777" w:rsidR="00872511" w:rsidRDefault="00872511">
            <w:r>
              <w:t>allison@linewangaratta.org</w:t>
            </w:r>
          </w:p>
          <w:p w14:paraId="0F52A715" w14:textId="77777777" w:rsidR="00A0399B" w:rsidRDefault="00A0399B"/>
        </w:tc>
      </w:tr>
      <w:tr w:rsidR="002D3835" w14:paraId="0B92B4BD" w14:textId="77777777" w:rsidTr="003F3FC6">
        <w:tc>
          <w:tcPr>
            <w:tcW w:w="3007" w:type="dxa"/>
          </w:tcPr>
          <w:p w14:paraId="6F6F9A88" w14:textId="49BFC761" w:rsidR="002D3835" w:rsidRDefault="00BC65FD">
            <w:r>
              <w:t>Daniel Gardner (GOTAFE) He/Him</w:t>
            </w:r>
          </w:p>
        </w:tc>
        <w:tc>
          <w:tcPr>
            <w:tcW w:w="3372" w:type="dxa"/>
          </w:tcPr>
          <w:p w14:paraId="278840BA" w14:textId="7AD14B55" w:rsidR="002D3835" w:rsidRPr="0069677E" w:rsidRDefault="0069677E">
            <w:r w:rsidRPr="0069677E">
              <w:t xml:space="preserve">GOTAFE contingency </w:t>
            </w:r>
            <w:r w:rsidR="00BC65FD" w:rsidRPr="0069677E">
              <w:t xml:space="preserve">Participated in </w:t>
            </w:r>
            <w:proofErr w:type="spellStart"/>
            <w:r w:rsidR="00BC65FD" w:rsidRPr="0069677E">
              <w:t>Midsumm</w:t>
            </w:r>
            <w:r w:rsidR="00B93E69">
              <w:t>a</w:t>
            </w:r>
            <w:proofErr w:type="spellEnd"/>
            <w:r w:rsidR="00BC65FD" w:rsidRPr="0069677E">
              <w:t xml:space="preserve"> Parade</w:t>
            </w:r>
            <w:r w:rsidRPr="0069677E">
              <w:t>. (A first – fantastic)</w:t>
            </w:r>
          </w:p>
          <w:p w14:paraId="3127FA03" w14:textId="5D48D587" w:rsidR="00BC65FD" w:rsidRPr="0069677E" w:rsidRDefault="00B93E69">
            <w:r>
              <w:t>GO</w:t>
            </w:r>
            <w:r w:rsidR="00BC65FD" w:rsidRPr="0069677E">
              <w:t>TAFE LGBTI</w:t>
            </w:r>
            <w:r>
              <w:t>Q+</w:t>
            </w:r>
            <w:r w:rsidR="00BC65FD" w:rsidRPr="0069677E">
              <w:t xml:space="preserve"> </w:t>
            </w:r>
            <w:r w:rsidR="0069677E" w:rsidRPr="0069677E">
              <w:t xml:space="preserve">internal </w:t>
            </w:r>
            <w:r w:rsidR="00BC65FD" w:rsidRPr="0069677E">
              <w:t>staff network.</w:t>
            </w:r>
          </w:p>
          <w:p w14:paraId="65AF01C8" w14:textId="42E1C055" w:rsidR="00BC65FD" w:rsidRPr="0069677E" w:rsidRDefault="00BC65FD">
            <w:pPr>
              <w:rPr>
                <w:i/>
              </w:rPr>
            </w:pPr>
            <w:r w:rsidRPr="0069677E">
              <w:t>IDAHOBIT – reach out to GOTAFE</w:t>
            </w:r>
            <w:r w:rsidR="0069677E" w:rsidRPr="0069677E">
              <w:t xml:space="preserve"> </w:t>
            </w:r>
            <w:r w:rsidRPr="0069677E">
              <w:t>Benalla for 2022</w:t>
            </w:r>
            <w:r w:rsidR="00B93E69">
              <w:t xml:space="preserve"> (plans have now changed to Shepparton)</w:t>
            </w:r>
          </w:p>
        </w:tc>
        <w:tc>
          <w:tcPr>
            <w:tcW w:w="3827" w:type="dxa"/>
          </w:tcPr>
          <w:p w14:paraId="05E43472" w14:textId="2DACDCC9" w:rsidR="001B57FD" w:rsidRDefault="00B93E69">
            <w:r>
              <w:t>Leadership</w:t>
            </w:r>
            <w:r w:rsidR="0069677E">
              <w:t xml:space="preserve"> changes</w:t>
            </w:r>
            <w:r>
              <w:t xml:space="preserve"> have somewhat altered priorities and</w:t>
            </w:r>
            <w:r w:rsidR="0069677E">
              <w:t xml:space="preserve"> direction</w:t>
            </w:r>
            <w:r>
              <w:t>.</w:t>
            </w:r>
            <w:r w:rsidR="0069677E">
              <w:t xml:space="preserve"> </w:t>
            </w:r>
            <w:r>
              <w:t xml:space="preserve">Diversity and inclusion has taken a temporary back seat as other organisational priorities are being addressed. </w:t>
            </w:r>
          </w:p>
          <w:p w14:paraId="1EBCA447" w14:textId="77777777" w:rsidR="00177B37" w:rsidRDefault="00177B37">
            <w:r>
              <w:t xml:space="preserve">Focus on LGBTIQA+ students having safe spaces, for retention, support and TAFE outcomes. </w:t>
            </w:r>
          </w:p>
          <w:p w14:paraId="2C170E77" w14:textId="3305D141" w:rsidR="00177B37" w:rsidRDefault="00177B37">
            <w:r>
              <w:t>Seeing a backlash coming out of COVID and a return on campus, significant barriers emerging</w:t>
            </w:r>
            <w:r w:rsidR="00B93E69">
              <w:t>, to keep across.</w:t>
            </w:r>
          </w:p>
        </w:tc>
      </w:tr>
      <w:tr w:rsidR="002D3835" w14:paraId="7DC634F7" w14:textId="77777777" w:rsidTr="003F3FC6">
        <w:tc>
          <w:tcPr>
            <w:tcW w:w="3007" w:type="dxa"/>
          </w:tcPr>
          <w:p w14:paraId="162C7168" w14:textId="77777777" w:rsidR="002D3835" w:rsidRDefault="00BC65FD">
            <w:r>
              <w:t>Nicole Robinson She/Her</w:t>
            </w:r>
          </w:p>
          <w:p w14:paraId="420765D8" w14:textId="77777777" w:rsidR="00BC65FD" w:rsidRDefault="00BC65FD">
            <w:r>
              <w:t>FV Practice leader</w:t>
            </w:r>
            <w:r w:rsidR="0014016F">
              <w:t xml:space="preserve"> – Orange Door</w:t>
            </w:r>
          </w:p>
          <w:p w14:paraId="30DAD8C0" w14:textId="77777777" w:rsidR="00BC65FD" w:rsidRDefault="00BC65FD"/>
        </w:tc>
        <w:tc>
          <w:tcPr>
            <w:tcW w:w="3372" w:type="dxa"/>
          </w:tcPr>
          <w:p w14:paraId="56BA09F3" w14:textId="77777777" w:rsidR="0014016F" w:rsidRDefault="0014016F" w:rsidP="0014016F">
            <w:r>
              <w:t>Attended TGV of visibility picnic - Shepparton</w:t>
            </w:r>
          </w:p>
          <w:p w14:paraId="3A1CA511" w14:textId="77777777" w:rsidR="002D3835" w:rsidRDefault="0014016F" w:rsidP="0014016F">
            <w:r>
              <w:t>Wants OD to be part of IDAHOBIT 2022</w:t>
            </w:r>
          </w:p>
          <w:p w14:paraId="77F54554" w14:textId="77777777" w:rsidR="0014016F" w:rsidRDefault="0014016F" w:rsidP="0014016F">
            <w:r>
              <w:t>Seeking gender affirming practice in DV</w:t>
            </w:r>
          </w:p>
        </w:tc>
        <w:tc>
          <w:tcPr>
            <w:tcW w:w="3827" w:type="dxa"/>
          </w:tcPr>
          <w:p w14:paraId="1771A4A6" w14:textId="39C15A07" w:rsidR="002D3835" w:rsidRDefault="0014016F">
            <w:r>
              <w:t xml:space="preserve">CALD community and LGBTIQA+ space needs further work and engagement, </w:t>
            </w:r>
            <w:r w:rsidR="00E160A2">
              <w:t>i.e.</w:t>
            </w:r>
            <w:r>
              <w:t xml:space="preserve"> use of pronouns</w:t>
            </w:r>
            <w:r w:rsidR="007812BD">
              <w:t>, calendar events for days of significance, and an understanding of Trans and gender</w:t>
            </w:r>
            <w:r w:rsidR="00B93E69">
              <w:t xml:space="preserve"> diverse</w:t>
            </w:r>
            <w:r w:rsidR="007812BD">
              <w:t xml:space="preserve"> experience</w:t>
            </w:r>
          </w:p>
        </w:tc>
      </w:tr>
      <w:tr w:rsidR="002D3835" w14:paraId="67AC7AE3" w14:textId="77777777" w:rsidTr="003F3FC6">
        <w:tc>
          <w:tcPr>
            <w:tcW w:w="3007" w:type="dxa"/>
          </w:tcPr>
          <w:p w14:paraId="37EADE91" w14:textId="77777777" w:rsidR="002D3835" w:rsidRDefault="00BC65FD">
            <w:r>
              <w:t>Nicole Wells</w:t>
            </w:r>
          </w:p>
          <w:p w14:paraId="48693DD0" w14:textId="77777777" w:rsidR="00835A86" w:rsidRDefault="00BC65FD">
            <w:r>
              <w:t>NCN Health Diversity Cee</w:t>
            </w:r>
          </w:p>
          <w:p w14:paraId="087525F0" w14:textId="77777777" w:rsidR="00BC65FD" w:rsidRDefault="00835A86">
            <w:r>
              <w:t xml:space="preserve">Disability Support </w:t>
            </w:r>
          </w:p>
          <w:p w14:paraId="113D25B5" w14:textId="77777777" w:rsidR="00835A86" w:rsidRDefault="00835A86">
            <w:r>
              <w:t>GV Pride</w:t>
            </w:r>
          </w:p>
          <w:p w14:paraId="71DC4919" w14:textId="77777777" w:rsidR="00177B37" w:rsidRDefault="00C36DEC">
            <w:hyperlink r:id="rId8" w:history="1">
              <w:r w:rsidR="00177B37" w:rsidRPr="00485A71">
                <w:rPr>
                  <w:rStyle w:val="Hyperlink"/>
                </w:rPr>
                <w:t>Nicole.wells@ncnhealth.org.au</w:t>
              </w:r>
            </w:hyperlink>
          </w:p>
          <w:p w14:paraId="2AED34B3" w14:textId="77777777" w:rsidR="00177B37" w:rsidRDefault="00177B37"/>
          <w:p w14:paraId="690B912A" w14:textId="77777777" w:rsidR="00BC65FD" w:rsidRDefault="00BC65FD"/>
          <w:p w14:paraId="7BCCE5CD" w14:textId="77777777" w:rsidR="00E160A2" w:rsidRDefault="00E160A2"/>
          <w:p w14:paraId="7E98D8BD" w14:textId="77777777" w:rsidR="00E160A2" w:rsidRDefault="00E160A2"/>
          <w:p w14:paraId="48BFC0D2" w14:textId="77777777" w:rsidR="00E160A2" w:rsidRDefault="00E160A2"/>
          <w:p w14:paraId="7F55235C" w14:textId="77777777" w:rsidR="00E160A2" w:rsidRDefault="00E160A2"/>
          <w:p w14:paraId="003A6FEB" w14:textId="77777777" w:rsidR="00E160A2" w:rsidRDefault="00E160A2"/>
          <w:p w14:paraId="5CE448A3" w14:textId="77777777" w:rsidR="00E160A2" w:rsidRDefault="00E160A2"/>
          <w:p w14:paraId="726ADF65" w14:textId="77777777" w:rsidR="00E160A2" w:rsidRDefault="00E160A2"/>
        </w:tc>
        <w:tc>
          <w:tcPr>
            <w:tcW w:w="3372" w:type="dxa"/>
          </w:tcPr>
          <w:p w14:paraId="09091411" w14:textId="77777777" w:rsidR="002D3835" w:rsidRDefault="007812BD">
            <w:r>
              <w:lastRenderedPageBreak/>
              <w:t xml:space="preserve">NCN Health (Numurkah Cobram and Nathalia </w:t>
            </w:r>
            <w:r w:rsidR="00BE08D9">
              <w:t>H</w:t>
            </w:r>
            <w:r>
              <w:t>ealth)</w:t>
            </w:r>
          </w:p>
          <w:p w14:paraId="7E08BAB4" w14:textId="5F50A6F0" w:rsidR="006718DC" w:rsidRDefault="007812BD">
            <w:r>
              <w:t>Commencing LGBTIQA+ work, in traditionally conservative rural spaces. Starting points challenging.</w:t>
            </w:r>
            <w:r w:rsidR="00BE08D9">
              <w:t xml:space="preserve">  Nicole reaching out to this group.</w:t>
            </w:r>
          </w:p>
        </w:tc>
        <w:tc>
          <w:tcPr>
            <w:tcW w:w="3827" w:type="dxa"/>
          </w:tcPr>
          <w:p w14:paraId="2FEF780A" w14:textId="77777777" w:rsidR="00BE08D9" w:rsidRDefault="00BE08D9" w:rsidP="00BE08D9">
            <w:r>
              <w:t>Seeking pathways and finding safe spaces for LGBTIQA</w:t>
            </w:r>
            <w:r w:rsidR="006455BE">
              <w:t>+</w:t>
            </w:r>
            <w:r>
              <w:t xml:space="preserve"> community and residents. Past trauma resulting in discrimination – silencing.</w:t>
            </w:r>
          </w:p>
          <w:p w14:paraId="10DCD9CC" w14:textId="0A1DDD70" w:rsidR="00BE08D9" w:rsidRDefault="00BE08D9" w:rsidP="00BE08D9">
            <w:r>
              <w:t>Seeking support with this work. Training of staff across 3 work sites first.  Trans and gender</w:t>
            </w:r>
            <w:r w:rsidR="00B93E69">
              <w:t xml:space="preserve"> diverse</w:t>
            </w:r>
            <w:r>
              <w:t xml:space="preserve"> information and community support pushback from mainstream.  e.g. public toilets</w:t>
            </w:r>
          </w:p>
          <w:p w14:paraId="18F0C46E" w14:textId="7ED1F617" w:rsidR="002D3835" w:rsidRDefault="00BE08D9">
            <w:r>
              <w:t>Anecdotally mainstream community aggressive re outcomes COVID restrictions and subsequently anger directed at minority communities</w:t>
            </w:r>
          </w:p>
        </w:tc>
      </w:tr>
      <w:tr w:rsidR="002D3835" w14:paraId="266F371A" w14:textId="77777777" w:rsidTr="003F3FC6">
        <w:tc>
          <w:tcPr>
            <w:tcW w:w="3007" w:type="dxa"/>
          </w:tcPr>
          <w:p w14:paraId="5EF348E1" w14:textId="77777777" w:rsidR="00E160A2" w:rsidRDefault="00835A86">
            <w:r>
              <w:t>Eloise She/Her and</w:t>
            </w:r>
          </w:p>
          <w:p w14:paraId="363FC797" w14:textId="77777777" w:rsidR="002D3835" w:rsidRDefault="00835A86">
            <w:r>
              <w:t>Catherine She/Her</w:t>
            </w:r>
          </w:p>
          <w:p w14:paraId="47D8BC41" w14:textId="77777777" w:rsidR="00835A86" w:rsidRDefault="00835A86">
            <w:r>
              <w:t>GV Health</w:t>
            </w:r>
            <w:r w:rsidR="006718DC">
              <w:t xml:space="preserve"> and Disability</w:t>
            </w:r>
          </w:p>
        </w:tc>
        <w:tc>
          <w:tcPr>
            <w:tcW w:w="3372" w:type="dxa"/>
          </w:tcPr>
          <w:p w14:paraId="60BADFA1" w14:textId="77777777" w:rsidR="002D3835" w:rsidRDefault="006718DC">
            <w:r>
              <w:t>COVID space subsumed programs, now re-engaging with people back to social programs.</w:t>
            </w:r>
          </w:p>
          <w:p w14:paraId="7C221168" w14:textId="798FC76C" w:rsidR="006718DC" w:rsidRDefault="006718DC">
            <w:r>
              <w:t>CALD community engagement get</w:t>
            </w:r>
            <w:r w:rsidR="00B93E69">
              <w:t>ting</w:t>
            </w:r>
            <w:r>
              <w:t xml:space="preserve"> back on track.</w:t>
            </w:r>
          </w:p>
        </w:tc>
        <w:tc>
          <w:tcPr>
            <w:tcW w:w="3827" w:type="dxa"/>
          </w:tcPr>
          <w:p w14:paraId="4202AE87" w14:textId="77777777" w:rsidR="00E160A2" w:rsidRDefault="00E160A2">
            <w:r>
              <w:t>Barriers:</w:t>
            </w:r>
          </w:p>
          <w:p w14:paraId="7BEE52AC" w14:textId="77777777" w:rsidR="002D3835" w:rsidRDefault="006718DC">
            <w:r>
              <w:t xml:space="preserve">Access, inclusion, and uptake by NDIS services not operational. </w:t>
            </w:r>
            <w:r w:rsidR="00E160A2">
              <w:t>Medical model enforced, c</w:t>
            </w:r>
            <w:r>
              <w:t xml:space="preserve">lients and families not supported, difficult system to navigate at any time, and COVID increased barriers, </w:t>
            </w:r>
            <w:r w:rsidR="00E160A2">
              <w:t>community</w:t>
            </w:r>
            <w:r>
              <w:t xml:space="preserve"> emotionally and physically fractured at this point. </w:t>
            </w:r>
          </w:p>
          <w:p w14:paraId="00E68454" w14:textId="77777777" w:rsidR="00E160A2" w:rsidRDefault="00E160A2">
            <w:r>
              <w:t>No clear lead for LGBTIQA+ agenda disability area, and rainbow tick, safe spaces.</w:t>
            </w:r>
          </w:p>
        </w:tc>
      </w:tr>
      <w:tr w:rsidR="00BC65FD" w14:paraId="57372202" w14:textId="77777777" w:rsidTr="003F3FC6">
        <w:tc>
          <w:tcPr>
            <w:tcW w:w="3007" w:type="dxa"/>
          </w:tcPr>
          <w:p w14:paraId="13A196D9" w14:textId="77777777" w:rsidR="00BC65FD" w:rsidRDefault="00835A86">
            <w:r>
              <w:t xml:space="preserve">Deb Chumbley She/hers Yorta </w:t>
            </w:r>
            <w:proofErr w:type="spellStart"/>
            <w:r>
              <w:t>Yorta</w:t>
            </w:r>
            <w:proofErr w:type="spellEnd"/>
          </w:p>
          <w:p w14:paraId="3924BCDD" w14:textId="77777777" w:rsidR="009812AA" w:rsidRDefault="00835A86" w:rsidP="009812AA">
            <w:r>
              <w:t>Campaspe Shire Council</w:t>
            </w:r>
            <w:r w:rsidR="009812AA">
              <w:t xml:space="preserve"> </w:t>
            </w:r>
          </w:p>
          <w:p w14:paraId="516E4B0E" w14:textId="77777777" w:rsidR="009812AA" w:rsidRDefault="009812AA" w:rsidP="009812AA">
            <w:r>
              <w:t>Active Cee GV Pride</w:t>
            </w:r>
          </w:p>
          <w:p w14:paraId="0F42354D" w14:textId="77777777" w:rsidR="00835A86" w:rsidRDefault="00835A86"/>
        </w:tc>
        <w:tc>
          <w:tcPr>
            <w:tcW w:w="3372" w:type="dxa"/>
          </w:tcPr>
          <w:p w14:paraId="7A037CF2" w14:textId="77777777" w:rsidR="00BC65FD" w:rsidRDefault="009812AA">
            <w:r>
              <w:t xml:space="preserve">Reviewing and renewing Council </w:t>
            </w:r>
            <w:r w:rsidR="00835A86">
              <w:t>Access and Inclusion Plans</w:t>
            </w:r>
          </w:p>
          <w:p w14:paraId="72DD5608" w14:textId="77777777" w:rsidR="00835A86" w:rsidRDefault="009812AA">
            <w:r>
              <w:t xml:space="preserve">Planning for </w:t>
            </w:r>
            <w:r w:rsidR="00835A86">
              <w:t xml:space="preserve">IDAHOBIT </w:t>
            </w:r>
            <w:r>
              <w:t xml:space="preserve">in </w:t>
            </w:r>
            <w:r w:rsidR="00835A86">
              <w:t>Echuca</w:t>
            </w:r>
          </w:p>
          <w:p w14:paraId="303A7681" w14:textId="77777777" w:rsidR="00835A86" w:rsidRDefault="00835A86" w:rsidP="009812AA"/>
        </w:tc>
        <w:tc>
          <w:tcPr>
            <w:tcW w:w="3827" w:type="dxa"/>
          </w:tcPr>
          <w:p w14:paraId="4DE1079B" w14:textId="77777777" w:rsidR="00E160A2" w:rsidRDefault="009812AA">
            <w:r>
              <w:t>Barriers</w:t>
            </w:r>
            <w:r w:rsidR="00E160A2">
              <w:t>:</w:t>
            </w:r>
          </w:p>
          <w:p w14:paraId="4CEDAFDB" w14:textId="77777777" w:rsidR="00BC65FD" w:rsidRDefault="009812AA">
            <w:r>
              <w:t>Systemic barriers</w:t>
            </w:r>
          </w:p>
          <w:p w14:paraId="558049A3" w14:textId="77777777" w:rsidR="009812AA" w:rsidRDefault="009812AA">
            <w:r>
              <w:t>Conservative community</w:t>
            </w:r>
          </w:p>
          <w:p w14:paraId="3595CD54" w14:textId="77777777" w:rsidR="009812AA" w:rsidRDefault="009812AA">
            <w:r>
              <w:t xml:space="preserve">Across Shire pockets of good work happening in Echuca </w:t>
            </w:r>
          </w:p>
          <w:p w14:paraId="4EF2E48F" w14:textId="77777777" w:rsidR="009812AA" w:rsidRDefault="009812AA">
            <w:r>
              <w:t>No lead agencies carrying LGBTIQA+ portfolio, potentially headspace may be a future opportunity</w:t>
            </w:r>
          </w:p>
        </w:tc>
      </w:tr>
      <w:tr w:rsidR="00BC65FD" w14:paraId="34BB95D5" w14:textId="77777777" w:rsidTr="003F3FC6">
        <w:tc>
          <w:tcPr>
            <w:tcW w:w="3007" w:type="dxa"/>
          </w:tcPr>
          <w:p w14:paraId="79207B51" w14:textId="77777777" w:rsidR="00BC65FD" w:rsidRDefault="00694327">
            <w:r>
              <w:t xml:space="preserve">Gemma </w:t>
            </w:r>
            <w:r w:rsidR="009812AA">
              <w:t>–</w:t>
            </w:r>
            <w:r>
              <w:t xml:space="preserve"> DET</w:t>
            </w:r>
            <w:r w:rsidR="009812AA">
              <w:t xml:space="preserve"> </w:t>
            </w:r>
            <w:r>
              <w:t>She/Her</w:t>
            </w:r>
          </w:p>
          <w:p w14:paraId="6E27D566" w14:textId="77777777" w:rsidR="00694327" w:rsidRDefault="00694327">
            <w:r>
              <w:t>Respectful relationships officer</w:t>
            </w:r>
          </w:p>
          <w:p w14:paraId="09329761" w14:textId="77777777" w:rsidR="00694327" w:rsidRDefault="00694327">
            <w:r>
              <w:t>Regional</w:t>
            </w:r>
          </w:p>
        </w:tc>
        <w:tc>
          <w:tcPr>
            <w:tcW w:w="3372" w:type="dxa"/>
          </w:tcPr>
          <w:p w14:paraId="74E6184F" w14:textId="77777777" w:rsidR="00BC65FD" w:rsidRDefault="00694327">
            <w:r>
              <w:t>Safe Schools breadth and understanding</w:t>
            </w:r>
          </w:p>
        </w:tc>
        <w:tc>
          <w:tcPr>
            <w:tcW w:w="3827" w:type="dxa"/>
          </w:tcPr>
          <w:p w14:paraId="3A3F981E" w14:textId="77777777" w:rsidR="00BC65FD" w:rsidRDefault="00BC65FD"/>
        </w:tc>
      </w:tr>
      <w:tr w:rsidR="00BC65FD" w14:paraId="21768604" w14:textId="77777777" w:rsidTr="003F3FC6">
        <w:tc>
          <w:tcPr>
            <w:tcW w:w="3007" w:type="dxa"/>
          </w:tcPr>
          <w:p w14:paraId="1B6FEB8A" w14:textId="77777777" w:rsidR="00BC65FD" w:rsidRDefault="00694327">
            <w:proofErr w:type="spellStart"/>
            <w:r>
              <w:t>Jitka</w:t>
            </w:r>
            <w:proofErr w:type="spellEnd"/>
            <w:r>
              <w:t xml:space="preserve"> </w:t>
            </w:r>
            <w:proofErr w:type="spellStart"/>
            <w:r>
              <w:t>Jillich</w:t>
            </w:r>
            <w:proofErr w:type="spellEnd"/>
          </w:p>
          <w:p w14:paraId="2FABDAD6" w14:textId="77777777" w:rsidR="00694327" w:rsidRDefault="00694327">
            <w:r>
              <w:t>Kilmore and District Health</w:t>
            </w:r>
          </w:p>
          <w:p w14:paraId="6EF70514" w14:textId="77777777" w:rsidR="00694327" w:rsidRDefault="00694327">
            <w:r>
              <w:t>Community Engagement Officer</w:t>
            </w:r>
          </w:p>
          <w:p w14:paraId="158AB918" w14:textId="77777777" w:rsidR="00694327" w:rsidRDefault="00694327"/>
        </w:tc>
        <w:tc>
          <w:tcPr>
            <w:tcW w:w="3372" w:type="dxa"/>
          </w:tcPr>
          <w:p w14:paraId="05EB85B2" w14:textId="77777777" w:rsidR="009812AA" w:rsidRDefault="009812AA">
            <w:r>
              <w:t>Growing support for the LGBTIQA+ space</w:t>
            </w:r>
          </w:p>
          <w:p w14:paraId="3774A514" w14:textId="77777777" w:rsidR="009812AA" w:rsidRDefault="009812AA">
            <w:r>
              <w:t xml:space="preserve">Funding dollars redirected for support activities to go ahead.  </w:t>
            </w:r>
          </w:p>
          <w:p w14:paraId="0ACE9DBF" w14:textId="5466AD73" w:rsidR="009812AA" w:rsidRDefault="009812AA">
            <w:r>
              <w:t>Zoe Belle Starlady and Rory presented at hospital board team level.</w:t>
            </w:r>
          </w:p>
        </w:tc>
        <w:tc>
          <w:tcPr>
            <w:tcW w:w="3827" w:type="dxa"/>
          </w:tcPr>
          <w:p w14:paraId="338660A9" w14:textId="77777777" w:rsidR="009812AA" w:rsidRDefault="009812AA" w:rsidP="009812AA">
            <w:r>
              <w:t>Barriers:</w:t>
            </w:r>
          </w:p>
          <w:p w14:paraId="4536F6AE" w14:textId="77777777" w:rsidR="00BC65FD" w:rsidRDefault="009812AA" w:rsidP="009812AA">
            <w:r>
              <w:t>LGBTIQA+ community COVID</w:t>
            </w:r>
          </w:p>
          <w:p w14:paraId="35CCBBE5" w14:textId="692C7EE1" w:rsidR="00872511" w:rsidRDefault="009812AA" w:rsidP="009812AA">
            <w:r>
              <w:t>Costs of COVID - staffing deployment</w:t>
            </w:r>
            <w:r w:rsidR="0014016F">
              <w:t>, consuming business</w:t>
            </w:r>
            <w:r>
              <w:t xml:space="preserve"> </w:t>
            </w:r>
          </w:p>
          <w:p w14:paraId="7D1B7578" w14:textId="58019520" w:rsidR="0069677E" w:rsidRDefault="00872511" w:rsidP="009812AA">
            <w:r>
              <w:t xml:space="preserve">Time for Gender Equality work to be maximised </w:t>
            </w:r>
            <w:r w:rsidR="003F3FC6">
              <w:t>i.e.</w:t>
            </w:r>
            <w:r>
              <w:t xml:space="preserve"> organisational policies, staff recruitment, training, </w:t>
            </w:r>
          </w:p>
        </w:tc>
      </w:tr>
      <w:tr w:rsidR="0069677E" w14:paraId="4F8BD10E" w14:textId="77777777" w:rsidTr="003F3FC6">
        <w:tc>
          <w:tcPr>
            <w:tcW w:w="3007" w:type="dxa"/>
          </w:tcPr>
          <w:p w14:paraId="5B000006" w14:textId="77777777" w:rsidR="0069677E" w:rsidRDefault="0069677E">
            <w:r>
              <w:t>Erin</w:t>
            </w:r>
          </w:p>
          <w:p w14:paraId="2A0DC557" w14:textId="77777777" w:rsidR="0069677E" w:rsidRDefault="0069677E">
            <w:r>
              <w:t>GV Water Shepparton</w:t>
            </w:r>
          </w:p>
        </w:tc>
        <w:tc>
          <w:tcPr>
            <w:tcW w:w="3372" w:type="dxa"/>
          </w:tcPr>
          <w:p w14:paraId="6D58684E" w14:textId="77777777" w:rsidR="0069677E" w:rsidRDefault="0069677E">
            <w:r>
              <w:t>Pride flag, involved in Rainbow community, employer to employee perspective, work undertaken.</w:t>
            </w:r>
          </w:p>
          <w:p w14:paraId="73A66009" w14:textId="77777777" w:rsidR="0069677E" w:rsidRDefault="0069677E">
            <w:r>
              <w:t>Action plan, in place.</w:t>
            </w:r>
          </w:p>
        </w:tc>
        <w:tc>
          <w:tcPr>
            <w:tcW w:w="3827" w:type="dxa"/>
          </w:tcPr>
          <w:p w14:paraId="50BF2218" w14:textId="77777777" w:rsidR="0069677E" w:rsidRDefault="0069677E" w:rsidP="009812AA"/>
        </w:tc>
      </w:tr>
      <w:tr w:rsidR="001B57FD" w14:paraId="19D63B7B" w14:textId="77777777" w:rsidTr="003F3FC6">
        <w:tc>
          <w:tcPr>
            <w:tcW w:w="3007" w:type="dxa"/>
          </w:tcPr>
          <w:p w14:paraId="41DFD3DD" w14:textId="77777777" w:rsidR="001B57FD" w:rsidRDefault="001B57FD">
            <w:r>
              <w:t xml:space="preserve">Suzanne Muntz </w:t>
            </w:r>
          </w:p>
          <w:p w14:paraId="42CF8D97" w14:textId="77777777" w:rsidR="006718DC" w:rsidRDefault="001B57FD">
            <w:r>
              <w:t xml:space="preserve">Latrobe PhD student – </w:t>
            </w:r>
          </w:p>
          <w:p w14:paraId="2F77BE8F" w14:textId="77777777" w:rsidR="001B57FD" w:rsidRDefault="001B57FD">
            <w:r>
              <w:t xml:space="preserve">GV Pride </w:t>
            </w:r>
            <w:r w:rsidR="00542067">
              <w:t>member</w:t>
            </w:r>
          </w:p>
        </w:tc>
        <w:tc>
          <w:tcPr>
            <w:tcW w:w="3372" w:type="dxa"/>
          </w:tcPr>
          <w:p w14:paraId="1FD65296" w14:textId="77777777" w:rsidR="001B57FD" w:rsidRDefault="001B57FD">
            <w:r>
              <w:t xml:space="preserve">Sees targeting mainstream community champions </w:t>
            </w:r>
            <w:r w:rsidR="00E160A2">
              <w:t>i.e.</w:t>
            </w:r>
            <w:r>
              <w:t xml:space="preserve"> known community individuals, like hairdressers, to assist in breaking down barriers.  </w:t>
            </w:r>
            <w:r w:rsidR="00E160A2">
              <w:t>i.e.</w:t>
            </w:r>
            <w:r>
              <w:t xml:space="preserve"> Violet Town Op Shop and Hairdressers supportive working with trans and gender diverse community</w:t>
            </w:r>
          </w:p>
        </w:tc>
        <w:tc>
          <w:tcPr>
            <w:tcW w:w="3827" w:type="dxa"/>
          </w:tcPr>
          <w:p w14:paraId="7C2B07C6" w14:textId="77777777" w:rsidR="001B57FD" w:rsidRDefault="001B57FD" w:rsidP="009812AA"/>
        </w:tc>
      </w:tr>
      <w:tr w:rsidR="00694327" w14:paraId="5B83249D" w14:textId="77777777" w:rsidTr="003F3FC6">
        <w:tc>
          <w:tcPr>
            <w:tcW w:w="3007" w:type="dxa"/>
          </w:tcPr>
          <w:p w14:paraId="4AB49D99" w14:textId="77777777" w:rsidR="00694327" w:rsidRDefault="00694327">
            <w:r>
              <w:t>Michelle Harmer</w:t>
            </w:r>
            <w:r w:rsidR="00E97945">
              <w:t xml:space="preserve"> (She/They)</w:t>
            </w:r>
          </w:p>
          <w:p w14:paraId="0E0ECE1A" w14:textId="77777777" w:rsidR="00694327" w:rsidRDefault="00694327">
            <w:r>
              <w:t>Co-chair GO LGBTIQA+ Alliance</w:t>
            </w:r>
          </w:p>
        </w:tc>
        <w:tc>
          <w:tcPr>
            <w:tcW w:w="3372" w:type="dxa"/>
          </w:tcPr>
          <w:p w14:paraId="690574EA" w14:textId="77777777" w:rsidR="00694327" w:rsidRDefault="00E97945">
            <w:r>
              <w:t>Regional Diversity Community Aged Care</w:t>
            </w:r>
          </w:p>
          <w:p w14:paraId="11631B10" w14:textId="77777777" w:rsidR="00872511" w:rsidRDefault="00872511"/>
          <w:p w14:paraId="2211F76D" w14:textId="77777777" w:rsidR="00694327" w:rsidRDefault="00694327"/>
          <w:p w14:paraId="264DD66F" w14:textId="77777777" w:rsidR="00694327" w:rsidRDefault="00694327"/>
          <w:p w14:paraId="13281EE4" w14:textId="77777777" w:rsidR="00694327" w:rsidRDefault="00694327"/>
        </w:tc>
        <w:tc>
          <w:tcPr>
            <w:tcW w:w="3827" w:type="dxa"/>
          </w:tcPr>
          <w:p w14:paraId="0535DE02" w14:textId="77777777" w:rsidR="00694327" w:rsidRDefault="00872511">
            <w:r>
              <w:t>Barriers: time and opportunities across 53 agencies.</w:t>
            </w:r>
          </w:p>
          <w:p w14:paraId="7E92A9A5" w14:textId="77777777" w:rsidR="00872511" w:rsidRDefault="00872511">
            <w:r>
              <w:t>Stronger work on intersectionality in aged care.  Commonwealth moving into new Support at Home program aligning 4 tenets of aged care under the same umbrella. Still rolling out LGBTI training with VALS and TGV across the region.</w:t>
            </w:r>
          </w:p>
        </w:tc>
      </w:tr>
      <w:tr w:rsidR="00872511" w14:paraId="2F9D3A2F" w14:textId="77777777" w:rsidTr="00241377">
        <w:tc>
          <w:tcPr>
            <w:tcW w:w="10206" w:type="dxa"/>
            <w:gridSpan w:val="3"/>
          </w:tcPr>
          <w:p w14:paraId="06959ABC" w14:textId="77777777" w:rsidR="003F3FC6" w:rsidRDefault="003F3FC6"/>
          <w:p w14:paraId="657583F1" w14:textId="072DE422" w:rsidR="00872511" w:rsidRDefault="00872511">
            <w:r>
              <w:lastRenderedPageBreak/>
              <w:t>Big ticket items:</w:t>
            </w:r>
          </w:p>
          <w:p w14:paraId="68539E1F" w14:textId="77777777" w:rsidR="00872511" w:rsidRDefault="00872511"/>
          <w:p w14:paraId="6AE608D7" w14:textId="77777777" w:rsidR="00872511" w:rsidRDefault="00872511">
            <w:r>
              <w:t>IDAHOBIT Day May 17</w:t>
            </w:r>
            <w:r w:rsidRPr="00872511">
              <w:rPr>
                <w:vertAlign w:val="superscript"/>
              </w:rPr>
              <w:t>th</w:t>
            </w:r>
            <w:r>
              <w:t xml:space="preserve"> – Collaboration between agencies and flyer distribution</w:t>
            </w:r>
          </w:p>
          <w:p w14:paraId="15EE0A6E" w14:textId="77777777" w:rsidR="00872511" w:rsidRDefault="00872511">
            <w:r>
              <w:t>Face to face meeting requested</w:t>
            </w:r>
          </w:p>
          <w:p w14:paraId="6812EE35" w14:textId="345DE27C" w:rsidR="00872511" w:rsidRDefault="00872511">
            <w:r>
              <w:t>Support from agencies to assist sole LGBTIQA</w:t>
            </w:r>
            <w:r w:rsidR="003F3FC6">
              <w:t>+</w:t>
            </w:r>
            <w:r>
              <w:t xml:space="preserve"> workers (</w:t>
            </w:r>
            <w:r w:rsidR="00611D23">
              <w:t>Group supervision</w:t>
            </w:r>
            <w:r>
              <w:t>)</w:t>
            </w:r>
          </w:p>
          <w:p w14:paraId="394955B3" w14:textId="77777777" w:rsidR="00872511" w:rsidRDefault="00872511">
            <w:r>
              <w:t>Equality Australia support re Commonwealth Government targeting Trans experience children as a deflection on the real issues</w:t>
            </w:r>
          </w:p>
          <w:p w14:paraId="71A059AD" w14:textId="60E5BFB6" w:rsidR="00872511" w:rsidRDefault="00611D23">
            <w:r>
              <w:t>A workshop on minority stress</w:t>
            </w:r>
          </w:p>
        </w:tc>
      </w:tr>
    </w:tbl>
    <w:p w14:paraId="3DCDEC20" w14:textId="77777777" w:rsidR="002D3835" w:rsidRDefault="002D3835"/>
    <w:sectPr w:rsidR="002D3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8A"/>
    <w:rsid w:val="000D7785"/>
    <w:rsid w:val="000E2A2C"/>
    <w:rsid w:val="0014016F"/>
    <w:rsid w:val="00156190"/>
    <w:rsid w:val="00177B37"/>
    <w:rsid w:val="001B57FD"/>
    <w:rsid w:val="00262FD2"/>
    <w:rsid w:val="002D3835"/>
    <w:rsid w:val="002F0F8A"/>
    <w:rsid w:val="00343E9A"/>
    <w:rsid w:val="003F3FC6"/>
    <w:rsid w:val="0048044D"/>
    <w:rsid w:val="00542067"/>
    <w:rsid w:val="00611D23"/>
    <w:rsid w:val="006365BD"/>
    <w:rsid w:val="006455BE"/>
    <w:rsid w:val="006718DC"/>
    <w:rsid w:val="00694327"/>
    <w:rsid w:val="0069677E"/>
    <w:rsid w:val="007251AF"/>
    <w:rsid w:val="007812BD"/>
    <w:rsid w:val="00835A86"/>
    <w:rsid w:val="00872511"/>
    <w:rsid w:val="009812AA"/>
    <w:rsid w:val="009C22AC"/>
    <w:rsid w:val="009E1B56"/>
    <w:rsid w:val="00A0399B"/>
    <w:rsid w:val="00A9270F"/>
    <w:rsid w:val="00B93E69"/>
    <w:rsid w:val="00BA1318"/>
    <w:rsid w:val="00BC65FD"/>
    <w:rsid w:val="00BE08D9"/>
    <w:rsid w:val="00C36DEC"/>
    <w:rsid w:val="00C70228"/>
    <w:rsid w:val="00D417C1"/>
    <w:rsid w:val="00E160A2"/>
    <w:rsid w:val="00E97945"/>
    <w:rsid w:val="00E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9C59"/>
  <w15:chartTrackingRefBased/>
  <w15:docId w15:val="{821DD5DF-13AA-40C2-AAF9-C3388B53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B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wells@ncnhealth.org.a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linewangaratta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lcf76f155ced4ddcb4097134ff3c332f xmlns="0fc3ad28-d050-499d-8b47-c5e94d2c1a93">
      <Terms xmlns="http://schemas.microsoft.com/office/infopath/2007/PartnerControls"/>
    </lcf76f155ced4ddcb4097134ff3c332f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f26d2984-603a-4f10-bdef-16315e17946d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AF39F999FDE4A8F9123F8699F3489" ma:contentTypeVersion="24" ma:contentTypeDescription="Create a new document." ma:contentTypeScope="" ma:versionID="bbaff3464b6cc3e5528cf3585e19cb90">
  <xsd:schema xmlns:xsd="http://www.w3.org/2001/XMLSchema" xmlns:xs="http://www.w3.org/2001/XMLSchema" xmlns:p="http://schemas.microsoft.com/office/2006/metadata/properties" xmlns:ns1="http://schemas.microsoft.com/sharepoint/v3" xmlns:ns2="0fc3ad28-d050-499d-8b47-c5e94d2c1a93" xmlns:ns3="f26d2984-603a-4f10-bdef-16315e17946d" targetNamespace="http://schemas.microsoft.com/office/2006/metadata/properties" ma:root="true" ma:fieldsID="e4207861b466cf7c729cec70682fb8ba" ns1:_="" ns2:_="" ns3:_="">
    <xsd:import namespace="http://schemas.microsoft.com/sharepoint/v3"/>
    <xsd:import namespace="0fc3ad28-d050-499d-8b47-c5e94d2c1a93"/>
    <xsd:import namespace="f26d2984-603a-4f10-bdef-16315e17946d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3ad28-d050-499d-8b47-c5e94d2c1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39f54df-39b5-45ea-99d9-3213c52e4f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d2984-603a-4f10-bdef-16315e179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20edb2e-0d79-4a52-ad54-d9c74e270254}" ma:internalName="TaxCatchAll" ma:showField="CatchAllData" ma:web="f26d2984-603a-4f10-bdef-16315e179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31F30-E276-46D3-B3BE-D7552EB09B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c3ad28-d050-499d-8b47-c5e94d2c1a93"/>
    <ds:schemaRef ds:uri="f26d2984-603a-4f10-bdef-16315e17946d"/>
  </ds:schemaRefs>
</ds:datastoreItem>
</file>

<file path=customXml/itemProps2.xml><?xml version="1.0" encoding="utf-8"?>
<ds:datastoreItem xmlns:ds="http://schemas.openxmlformats.org/officeDocument/2006/customXml" ds:itemID="{FD7B37EA-F505-437C-9BFB-D284BB06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3ad28-d050-499d-8b47-c5e94d2c1a93"/>
    <ds:schemaRef ds:uri="f26d2984-603a-4f10-bdef-16315e179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4AE78-55C6-47F5-9D65-029B9CDCD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Health Ltd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Harmer DA</dc:creator>
  <cp:keywords/>
  <dc:description/>
  <cp:lastModifiedBy>Stevens-Todd, Damien</cp:lastModifiedBy>
  <cp:revision>2</cp:revision>
  <dcterms:created xsi:type="dcterms:W3CDTF">2022-07-05T00:27:00Z</dcterms:created>
  <dcterms:modified xsi:type="dcterms:W3CDTF">2022-07-05T00:27:00Z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0x010100822AF39F999FDE4A8F9123F8699F3489</vt:lpwstr>
  </property>
  <property fmtid="{D5CDD505-2E9C-101B-9397-08002B2CF9AE}" pid="3" name="MediaServiceImageTags">
    <vt:lpwstr/>
  </property>
</Properties>
</file>