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4D" w:rsidRPr="009C4ED4" w:rsidRDefault="007A2801" w:rsidP="006A68E3">
      <w:pPr>
        <w:jc w:val="center"/>
        <w:rPr>
          <w:rFonts w:asciiTheme="minorHAnsi" w:hAnsiTheme="minorHAnsi"/>
          <w:b/>
        </w:rPr>
      </w:pPr>
      <w:r w:rsidRPr="009C4ED4">
        <w:rPr>
          <w:rFonts w:asciiTheme="minorHAnsi" w:hAnsiTheme="minorHAnsi"/>
          <w:b/>
        </w:rPr>
        <w:t>LGBTI+</w:t>
      </w:r>
      <w:r w:rsidR="00BE6C4D" w:rsidRPr="009C4ED4">
        <w:rPr>
          <w:rFonts w:asciiTheme="minorHAnsi" w:hAnsiTheme="minorHAnsi"/>
          <w:b/>
        </w:rPr>
        <w:t xml:space="preserve"> </w:t>
      </w:r>
      <w:r w:rsidR="006A68E3">
        <w:rPr>
          <w:rFonts w:asciiTheme="minorHAnsi" w:hAnsiTheme="minorHAnsi"/>
          <w:b/>
        </w:rPr>
        <w:t xml:space="preserve">GO (Goulburn Ovens) </w:t>
      </w:r>
      <w:r w:rsidR="00BE6C4D" w:rsidRPr="009C4ED4">
        <w:rPr>
          <w:rFonts w:asciiTheme="minorHAnsi" w:hAnsiTheme="minorHAnsi"/>
          <w:b/>
        </w:rPr>
        <w:t>Alliance</w:t>
      </w:r>
    </w:p>
    <w:p w:rsidR="007A2801" w:rsidRPr="009C4ED4" w:rsidRDefault="00BE29FD" w:rsidP="007A2801">
      <w:pPr>
        <w:jc w:val="center"/>
        <w:rPr>
          <w:rFonts w:asciiTheme="minorHAnsi" w:hAnsiTheme="minorHAnsi"/>
          <w:b/>
        </w:rPr>
      </w:pPr>
      <w:r>
        <w:rPr>
          <w:rFonts w:asciiTheme="minorHAnsi" w:hAnsiTheme="minorHAnsi"/>
          <w:b/>
        </w:rPr>
        <w:t xml:space="preserve">   </w:t>
      </w:r>
      <w:r w:rsidR="007A2801" w:rsidRPr="009C4ED4">
        <w:rPr>
          <w:rFonts w:asciiTheme="minorHAnsi" w:hAnsiTheme="minorHAnsi"/>
          <w:b/>
        </w:rPr>
        <w:t xml:space="preserve">Meeting </w:t>
      </w:r>
      <w:r w:rsidR="00055A4C">
        <w:rPr>
          <w:rFonts w:asciiTheme="minorHAnsi" w:hAnsiTheme="minorHAnsi"/>
          <w:b/>
        </w:rPr>
        <w:t>Minutes</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Pr>
          <w:rFonts w:asciiTheme="minorHAnsi" w:hAnsiTheme="minorHAnsi"/>
          <w:b/>
        </w:rPr>
        <w:t>1</w:t>
      </w:r>
      <w:r w:rsidR="006A68E3">
        <w:rPr>
          <w:rFonts w:asciiTheme="minorHAnsi" w:hAnsiTheme="minorHAnsi"/>
          <w:b/>
        </w:rPr>
        <w:t>7</w:t>
      </w:r>
      <w:r w:rsidRPr="00BE29FD">
        <w:rPr>
          <w:rFonts w:asciiTheme="minorHAnsi" w:hAnsiTheme="minorHAnsi"/>
          <w:b/>
          <w:vertAlign w:val="superscript"/>
        </w:rPr>
        <w:t>th</w:t>
      </w:r>
      <w:r>
        <w:rPr>
          <w:rFonts w:asciiTheme="minorHAnsi" w:hAnsiTheme="minorHAnsi"/>
          <w:b/>
        </w:rPr>
        <w:t xml:space="preserve"> </w:t>
      </w:r>
      <w:r w:rsidR="006A68E3">
        <w:rPr>
          <w:rFonts w:asciiTheme="minorHAnsi" w:hAnsiTheme="minorHAnsi"/>
          <w:b/>
        </w:rPr>
        <w:t>February</w:t>
      </w:r>
      <w:r>
        <w:rPr>
          <w:rFonts w:asciiTheme="minorHAnsi" w:hAnsiTheme="minorHAnsi"/>
          <w:b/>
        </w:rPr>
        <w:t xml:space="preserve"> </w:t>
      </w:r>
      <w:r w:rsidR="009A75A1" w:rsidRPr="009C4ED4">
        <w:rPr>
          <w:rFonts w:asciiTheme="minorHAnsi" w:hAnsiTheme="minorHAnsi"/>
          <w:b/>
        </w:rPr>
        <w:t>20</w:t>
      </w:r>
      <w:r w:rsidR="006A68E3">
        <w:rPr>
          <w:rFonts w:asciiTheme="minorHAnsi" w:hAnsiTheme="minorHAnsi"/>
          <w:b/>
        </w:rPr>
        <w:t>20</w:t>
      </w:r>
    </w:p>
    <w:p w:rsidR="00763F13" w:rsidRPr="009C4ED4" w:rsidRDefault="00BE29FD" w:rsidP="007A2801">
      <w:pPr>
        <w:jc w:val="center"/>
        <w:rPr>
          <w:rFonts w:asciiTheme="minorHAnsi" w:hAnsiTheme="minorHAnsi"/>
          <w:b/>
        </w:rPr>
      </w:pPr>
      <w:r>
        <w:rPr>
          <w:rFonts w:asciiTheme="minorHAnsi" w:hAnsiTheme="minorHAnsi"/>
          <w:b/>
        </w:rPr>
        <w:t xml:space="preserve">   </w:t>
      </w:r>
      <w:r w:rsidR="00233E65">
        <w:rPr>
          <w:rFonts w:asciiTheme="minorHAnsi" w:hAnsiTheme="minorHAnsi"/>
          <w:b/>
        </w:rPr>
        <w:t>3</w:t>
      </w:r>
      <w:r w:rsidR="00641ADA" w:rsidRPr="009C4ED4">
        <w:rPr>
          <w:rFonts w:asciiTheme="minorHAnsi" w:hAnsiTheme="minorHAnsi"/>
          <w:b/>
        </w:rPr>
        <w:t>:00pm</w:t>
      </w:r>
      <w:r w:rsidR="00E325B9">
        <w:rPr>
          <w:rFonts w:asciiTheme="minorHAnsi" w:hAnsiTheme="minorHAnsi"/>
          <w:b/>
        </w:rPr>
        <w:t xml:space="preserve"> </w:t>
      </w:r>
      <w:r w:rsidR="00641ADA" w:rsidRPr="009C4ED4">
        <w:rPr>
          <w:rFonts w:asciiTheme="minorHAnsi" w:hAnsiTheme="minorHAnsi"/>
          <w:b/>
        </w:rPr>
        <w:t>-</w:t>
      </w:r>
      <w:r w:rsidR="00E325B9">
        <w:rPr>
          <w:rFonts w:asciiTheme="minorHAnsi" w:hAnsiTheme="minorHAnsi"/>
          <w:b/>
        </w:rPr>
        <w:t xml:space="preserve"> </w:t>
      </w:r>
      <w:r w:rsidR="00233E65">
        <w:rPr>
          <w:rFonts w:asciiTheme="minorHAnsi" w:hAnsiTheme="minorHAnsi"/>
          <w:b/>
        </w:rPr>
        <w:t>5</w:t>
      </w:r>
      <w:r w:rsidR="00641ADA" w:rsidRPr="009C4ED4">
        <w:rPr>
          <w:rFonts w:asciiTheme="minorHAnsi" w:hAnsiTheme="minorHAnsi"/>
          <w:b/>
        </w:rPr>
        <w:t>:0</w:t>
      </w:r>
      <w:r w:rsidR="00763F13" w:rsidRPr="009C4ED4">
        <w:rPr>
          <w:rFonts w:asciiTheme="minorHAnsi" w:hAnsiTheme="minorHAnsi"/>
          <w:b/>
        </w:rPr>
        <w:t xml:space="preserve">0pm </w:t>
      </w:r>
    </w:p>
    <w:p w:rsidR="008F336B" w:rsidRDefault="00E325B9" w:rsidP="009C4ED4">
      <w:pPr>
        <w:ind w:firstLine="360"/>
        <w:jc w:val="center"/>
        <w:rPr>
          <w:rFonts w:ascii="Calibri" w:eastAsia="Calibri" w:hAnsi="Calibri" w:cs="Times New Roman"/>
          <w:b/>
          <w:bCs/>
        </w:rPr>
      </w:pPr>
      <w:r>
        <w:rPr>
          <w:rFonts w:ascii="Calibri" w:eastAsia="Calibri" w:hAnsi="Calibri" w:cs="Times New Roman"/>
          <w:b/>
          <w:bCs/>
        </w:rPr>
        <w:t>Venue:</w:t>
      </w:r>
      <w:r w:rsidR="00F67622">
        <w:rPr>
          <w:rFonts w:ascii="Calibri" w:eastAsia="Calibri" w:hAnsi="Calibri" w:cs="Times New Roman"/>
          <w:b/>
          <w:bCs/>
        </w:rPr>
        <w:t xml:space="preserve"> </w:t>
      </w:r>
      <w:r w:rsidR="00352DD5">
        <w:rPr>
          <w:rFonts w:ascii="Calibri" w:eastAsia="Calibri" w:hAnsi="Calibri" w:cs="Times New Roman"/>
          <w:b/>
          <w:bCs/>
        </w:rPr>
        <w:t xml:space="preserve"> </w:t>
      </w:r>
      <w:r w:rsidR="00F67622">
        <w:rPr>
          <w:rFonts w:ascii="Calibri" w:eastAsia="Calibri" w:hAnsi="Calibri" w:cs="Times New Roman"/>
          <w:b/>
          <w:bCs/>
        </w:rPr>
        <w:t xml:space="preserve"> </w:t>
      </w:r>
      <w:r w:rsidR="006A68E3">
        <w:rPr>
          <w:rFonts w:ascii="Calibri" w:eastAsia="Calibri" w:hAnsi="Calibri" w:cs="Times New Roman"/>
          <w:b/>
          <w:bCs/>
        </w:rPr>
        <w:t>GOTAFE Shepparton Campus</w:t>
      </w:r>
      <w:r w:rsidR="00D64AD5">
        <w:rPr>
          <w:rFonts w:ascii="Calibri" w:eastAsia="Calibri" w:hAnsi="Calibri" w:cs="Times New Roman"/>
          <w:b/>
          <w:bCs/>
        </w:rPr>
        <w:t xml:space="preserve"> Room M105</w:t>
      </w:r>
    </w:p>
    <w:p w:rsidR="009C4ED4" w:rsidRPr="00055A4C" w:rsidRDefault="000E47F7" w:rsidP="006A68E3">
      <w:pPr>
        <w:rPr>
          <w:rFonts w:ascii="Calibri" w:eastAsia="Calibri" w:hAnsi="Calibri" w:cs="Times New Roman"/>
          <w:bCs/>
        </w:rPr>
      </w:pPr>
      <w:r>
        <w:rPr>
          <w:rFonts w:ascii="Calibri" w:eastAsia="Calibri" w:hAnsi="Calibri" w:cs="Times New Roman"/>
          <w:b/>
          <w:bCs/>
        </w:rPr>
        <w:br/>
      </w:r>
      <w:r w:rsidR="00152F14">
        <w:rPr>
          <w:rFonts w:ascii="Calibri" w:eastAsia="Calibri" w:hAnsi="Calibri" w:cs="Times New Roman"/>
          <w:b/>
          <w:bCs/>
        </w:rPr>
        <w:t>Chair:</w:t>
      </w:r>
      <w:r w:rsidR="00055A4C">
        <w:rPr>
          <w:rFonts w:ascii="Calibri" w:eastAsia="Calibri" w:hAnsi="Calibri" w:cs="Times New Roman"/>
          <w:b/>
          <w:bCs/>
        </w:rPr>
        <w:tab/>
      </w:r>
      <w:r w:rsidR="00055A4C">
        <w:rPr>
          <w:rFonts w:ascii="Calibri" w:eastAsia="Calibri" w:hAnsi="Calibri" w:cs="Times New Roman"/>
          <w:b/>
          <w:bCs/>
        </w:rPr>
        <w:tab/>
      </w:r>
      <w:r w:rsidR="00055A4C" w:rsidRPr="00055A4C">
        <w:rPr>
          <w:rFonts w:ascii="Calibri" w:eastAsia="Calibri" w:hAnsi="Calibri" w:cs="Times New Roman"/>
          <w:bCs/>
        </w:rPr>
        <w:t>Georgie Poort</w:t>
      </w:r>
    </w:p>
    <w:p w:rsidR="00152F14" w:rsidRPr="00055A4C" w:rsidRDefault="00152F14" w:rsidP="006A68E3">
      <w:pPr>
        <w:rPr>
          <w:rFonts w:ascii="Calibri" w:eastAsia="Calibri" w:hAnsi="Calibri" w:cs="Times New Roman"/>
          <w:bCs/>
        </w:rPr>
      </w:pPr>
      <w:r>
        <w:rPr>
          <w:rFonts w:ascii="Calibri" w:eastAsia="Calibri" w:hAnsi="Calibri" w:cs="Times New Roman"/>
          <w:b/>
          <w:bCs/>
        </w:rPr>
        <w:t>Minutes:</w:t>
      </w:r>
      <w:r w:rsidR="00055A4C">
        <w:rPr>
          <w:rFonts w:ascii="Calibri" w:eastAsia="Calibri" w:hAnsi="Calibri" w:cs="Times New Roman"/>
          <w:b/>
          <w:bCs/>
        </w:rPr>
        <w:tab/>
      </w:r>
      <w:r w:rsidR="00055A4C" w:rsidRPr="00055A4C">
        <w:rPr>
          <w:rFonts w:ascii="Calibri" w:eastAsia="Calibri" w:hAnsi="Calibri" w:cs="Times New Roman"/>
          <w:bCs/>
        </w:rPr>
        <w:t>Christina Bassani</w:t>
      </w:r>
    </w:p>
    <w:p w:rsidR="00295353" w:rsidRPr="00295353" w:rsidRDefault="00DA7C6F" w:rsidP="00295353">
      <w:pPr>
        <w:rPr>
          <w:rFonts w:asciiTheme="minorHAnsi" w:hAnsiTheme="minorHAnsi" w:cstheme="minorHAnsi"/>
        </w:rPr>
      </w:pPr>
      <w:r w:rsidRPr="009A1357">
        <w:rPr>
          <w:rFonts w:asciiTheme="minorHAnsi" w:hAnsiTheme="minorHAnsi"/>
          <w:b/>
        </w:rPr>
        <w:t xml:space="preserve">Attendees: </w:t>
      </w:r>
      <w:r w:rsidR="00055A4C">
        <w:rPr>
          <w:rFonts w:asciiTheme="minorHAnsi" w:hAnsiTheme="minorHAnsi"/>
          <w:b/>
        </w:rPr>
        <w:tab/>
      </w:r>
      <w:r w:rsidR="00295353" w:rsidRPr="00295353">
        <w:rPr>
          <w:rFonts w:asciiTheme="minorHAnsi" w:hAnsiTheme="minorHAnsi" w:cstheme="minorHAnsi"/>
        </w:rPr>
        <w:t>Leigh Stembrook</w:t>
      </w:r>
      <w:r w:rsidR="00295353">
        <w:rPr>
          <w:rFonts w:asciiTheme="minorHAnsi" w:hAnsiTheme="minorHAnsi" w:cstheme="minorHAnsi"/>
        </w:rPr>
        <w:t xml:space="preserve">, </w:t>
      </w:r>
      <w:r w:rsidR="00295353" w:rsidRPr="00295353">
        <w:rPr>
          <w:rFonts w:asciiTheme="minorHAnsi" w:hAnsiTheme="minorHAnsi" w:cstheme="minorHAnsi"/>
        </w:rPr>
        <w:t>Simon Humphrey</w:t>
      </w:r>
      <w:r w:rsidR="00295353">
        <w:rPr>
          <w:rFonts w:asciiTheme="minorHAnsi" w:hAnsiTheme="minorHAnsi" w:cstheme="minorHAnsi"/>
        </w:rPr>
        <w:t xml:space="preserve">, </w:t>
      </w:r>
      <w:r w:rsidR="00295353" w:rsidRPr="00295353">
        <w:rPr>
          <w:rFonts w:asciiTheme="minorHAnsi" w:hAnsiTheme="minorHAnsi" w:cstheme="minorHAnsi"/>
        </w:rPr>
        <w:t>Fiona Shcroft</w:t>
      </w:r>
      <w:r w:rsidR="00295353">
        <w:rPr>
          <w:rFonts w:asciiTheme="minorHAnsi" w:hAnsiTheme="minorHAnsi" w:cstheme="minorHAnsi"/>
        </w:rPr>
        <w:t xml:space="preserve">, </w:t>
      </w:r>
      <w:r w:rsidR="00295353" w:rsidRPr="00295353">
        <w:rPr>
          <w:rFonts w:asciiTheme="minorHAnsi" w:hAnsiTheme="minorHAnsi" w:cstheme="minorHAnsi"/>
        </w:rPr>
        <w:t>Joel Board</w:t>
      </w:r>
      <w:r w:rsidR="00295353">
        <w:rPr>
          <w:rFonts w:asciiTheme="minorHAnsi" w:hAnsiTheme="minorHAnsi" w:cstheme="minorHAnsi"/>
        </w:rPr>
        <w:t xml:space="preserve">, </w:t>
      </w:r>
      <w:r w:rsidR="00295353" w:rsidRPr="00295353">
        <w:rPr>
          <w:rFonts w:asciiTheme="minorHAnsi" w:hAnsiTheme="minorHAnsi" w:cstheme="minorHAnsi"/>
        </w:rPr>
        <w:t>Jamie</w:t>
      </w:r>
      <w:r w:rsidR="00295353">
        <w:rPr>
          <w:rFonts w:asciiTheme="minorHAnsi" w:hAnsiTheme="minorHAnsi" w:cstheme="minorHAnsi"/>
        </w:rPr>
        <w:t xml:space="preserve"> </w:t>
      </w:r>
      <w:r w:rsidR="00295353" w:rsidRPr="00295353">
        <w:rPr>
          <w:rFonts w:asciiTheme="minorHAnsi" w:hAnsiTheme="minorHAnsi" w:cstheme="minorHAnsi"/>
        </w:rPr>
        <w:t>Adams</w:t>
      </w:r>
      <w:r w:rsidR="00295353">
        <w:rPr>
          <w:rFonts w:asciiTheme="minorHAnsi" w:hAnsiTheme="minorHAnsi" w:cstheme="minorHAnsi"/>
        </w:rPr>
        <w:t xml:space="preserve">, </w:t>
      </w:r>
      <w:r w:rsidR="00295353" w:rsidRPr="00295353">
        <w:rPr>
          <w:rFonts w:asciiTheme="minorHAnsi" w:hAnsiTheme="minorHAnsi" w:cstheme="minorHAnsi"/>
        </w:rPr>
        <w:t>Erin Doncon</w:t>
      </w:r>
    </w:p>
    <w:p w:rsidR="00295353" w:rsidRDefault="00295353" w:rsidP="00295353">
      <w:pPr>
        <w:ind w:left="720" w:firstLine="720"/>
        <w:rPr>
          <w:rFonts w:asciiTheme="minorHAnsi" w:hAnsiTheme="minorHAnsi" w:cstheme="minorHAnsi"/>
        </w:rPr>
      </w:pPr>
      <w:r w:rsidRPr="00295353">
        <w:rPr>
          <w:rFonts w:asciiTheme="minorHAnsi" w:hAnsiTheme="minorHAnsi" w:cstheme="minorHAnsi"/>
        </w:rPr>
        <w:t>Nicole Robinson</w:t>
      </w:r>
      <w:r>
        <w:rPr>
          <w:rFonts w:asciiTheme="minorHAnsi" w:hAnsiTheme="minorHAnsi" w:cstheme="minorHAnsi"/>
        </w:rPr>
        <w:t xml:space="preserve">, </w:t>
      </w:r>
      <w:r w:rsidRPr="00295353">
        <w:rPr>
          <w:rFonts w:asciiTheme="minorHAnsi" w:hAnsiTheme="minorHAnsi" w:cstheme="minorHAnsi"/>
        </w:rPr>
        <w:t>Michelle</w:t>
      </w:r>
      <w:r>
        <w:rPr>
          <w:rFonts w:asciiTheme="minorHAnsi" w:hAnsiTheme="minorHAnsi" w:cstheme="minorHAnsi"/>
        </w:rPr>
        <w:t xml:space="preserve"> </w:t>
      </w:r>
      <w:r w:rsidRPr="00295353">
        <w:rPr>
          <w:rFonts w:asciiTheme="minorHAnsi" w:hAnsiTheme="minorHAnsi" w:cstheme="minorHAnsi"/>
        </w:rPr>
        <w:t>Harmer</w:t>
      </w:r>
      <w:r>
        <w:rPr>
          <w:rFonts w:asciiTheme="minorHAnsi" w:hAnsiTheme="minorHAnsi" w:cstheme="minorHAnsi"/>
        </w:rPr>
        <w:t xml:space="preserve">, </w:t>
      </w:r>
      <w:r w:rsidRPr="00295353">
        <w:rPr>
          <w:rFonts w:asciiTheme="minorHAnsi" w:hAnsiTheme="minorHAnsi" w:cstheme="minorHAnsi"/>
        </w:rPr>
        <w:t>Damien Stevens</w:t>
      </w:r>
      <w:r>
        <w:rPr>
          <w:rFonts w:asciiTheme="minorHAnsi" w:hAnsiTheme="minorHAnsi" w:cstheme="minorHAnsi"/>
        </w:rPr>
        <w:t xml:space="preserve">, </w:t>
      </w:r>
      <w:r w:rsidRPr="00295353">
        <w:rPr>
          <w:rFonts w:asciiTheme="minorHAnsi" w:hAnsiTheme="minorHAnsi" w:cstheme="minorHAnsi"/>
        </w:rPr>
        <w:t>Georgie Poort</w:t>
      </w:r>
      <w:r>
        <w:rPr>
          <w:rFonts w:asciiTheme="minorHAnsi" w:hAnsiTheme="minorHAnsi" w:cstheme="minorHAnsi"/>
        </w:rPr>
        <w:t xml:space="preserve">, </w:t>
      </w:r>
      <w:r w:rsidRPr="00295353">
        <w:rPr>
          <w:rFonts w:asciiTheme="minorHAnsi" w:hAnsiTheme="minorHAnsi" w:cstheme="minorHAnsi"/>
        </w:rPr>
        <w:t>Christina Bassani</w:t>
      </w:r>
    </w:p>
    <w:p w:rsidR="00AB610E" w:rsidRDefault="00AB610E" w:rsidP="00AB610E">
      <w:pPr>
        <w:ind w:firstLine="720"/>
        <w:rPr>
          <w:rFonts w:asciiTheme="minorHAnsi" w:hAnsiTheme="minorHAnsi" w:cstheme="minorHAnsi"/>
        </w:rPr>
      </w:pPr>
    </w:p>
    <w:p w:rsidR="00295353" w:rsidRPr="00223415" w:rsidRDefault="00223415" w:rsidP="00223415">
      <w:pPr>
        <w:rPr>
          <w:rFonts w:asciiTheme="minorHAnsi" w:hAnsiTheme="minorHAnsi"/>
          <w:b/>
        </w:rPr>
      </w:pPr>
      <w:r>
        <w:rPr>
          <w:rFonts w:asciiTheme="minorHAnsi" w:hAnsiTheme="minorHAnsi"/>
          <w:b/>
        </w:rPr>
        <w:t>Apologies</w:t>
      </w:r>
      <w:r w:rsidRPr="009A1357">
        <w:rPr>
          <w:rFonts w:asciiTheme="minorHAnsi" w:hAnsiTheme="minorHAnsi"/>
          <w:b/>
        </w:rPr>
        <w:t>:</w:t>
      </w:r>
      <w:r>
        <w:rPr>
          <w:rFonts w:asciiTheme="minorHAnsi" w:hAnsiTheme="minorHAnsi"/>
          <w:b/>
        </w:rPr>
        <w:tab/>
        <w:t xml:space="preserve">Katie, Chris Parnell </w:t>
      </w:r>
    </w:p>
    <w:p w:rsidR="007D4F32" w:rsidRPr="00295353"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and apologies</w:t>
      </w:r>
    </w:p>
    <w:p w:rsidR="00295353" w:rsidRDefault="00295353" w:rsidP="00295353">
      <w:pPr>
        <w:rPr>
          <w:rFonts w:asciiTheme="minorHAnsi" w:hAnsiTheme="minorHAnsi"/>
        </w:rPr>
      </w:pPr>
    </w:p>
    <w:p w:rsidR="00295353" w:rsidRPr="00295353" w:rsidRDefault="00295353" w:rsidP="00295353">
      <w:pPr>
        <w:ind w:left="360"/>
        <w:rPr>
          <w:rFonts w:asciiTheme="minorHAnsi" w:hAnsiTheme="minorHAnsi"/>
        </w:rPr>
      </w:pPr>
      <w:r>
        <w:rPr>
          <w:rFonts w:asciiTheme="minorHAnsi" w:hAnsiTheme="minorHAnsi"/>
        </w:rPr>
        <w:t xml:space="preserve">Georgie welcomed all and updated on apologies. </w:t>
      </w:r>
      <w:r w:rsidR="00740924">
        <w:rPr>
          <w:rFonts w:asciiTheme="minorHAnsi" w:hAnsiTheme="minorHAnsi"/>
        </w:rPr>
        <w:t xml:space="preserve">Georgie updated everyone on the name change of the group to GO Alliance to incorporate wider area and not just Shepparton. It was to include people in Benalla and Wangaratta regions. This was determined in September 2019 meeting. </w:t>
      </w:r>
    </w:p>
    <w:p w:rsidR="009048BB" w:rsidRPr="009048BB" w:rsidRDefault="009048BB" w:rsidP="009048BB">
      <w:pPr>
        <w:rPr>
          <w:rFonts w:asciiTheme="minorHAnsi" w:hAnsiTheme="minorHAnsi"/>
        </w:rPr>
      </w:pPr>
    </w:p>
    <w:p w:rsidR="00DA7C6F" w:rsidRPr="00295353"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295353" w:rsidRDefault="00295353" w:rsidP="00295353">
      <w:pPr>
        <w:rPr>
          <w:rFonts w:asciiTheme="minorHAnsi" w:hAnsiTheme="minorHAnsi"/>
        </w:rPr>
      </w:pPr>
    </w:p>
    <w:p w:rsidR="00295353" w:rsidRPr="00295353" w:rsidRDefault="00295353" w:rsidP="00295353">
      <w:pPr>
        <w:ind w:left="360"/>
        <w:rPr>
          <w:rFonts w:asciiTheme="minorHAnsi" w:hAnsiTheme="minorHAnsi"/>
        </w:rPr>
      </w:pPr>
      <w:r>
        <w:rPr>
          <w:rFonts w:asciiTheme="minorHAnsi" w:hAnsiTheme="minorHAnsi"/>
        </w:rPr>
        <w:t xml:space="preserve">Georgie acknowledged the traditional owners and elders, past, present and emerging. </w:t>
      </w:r>
    </w:p>
    <w:p w:rsidR="009048BB" w:rsidRPr="009048BB" w:rsidRDefault="009048BB" w:rsidP="009048BB">
      <w:pPr>
        <w:pStyle w:val="ListParagraph"/>
        <w:rPr>
          <w:rFonts w:asciiTheme="minorHAnsi" w:hAnsiTheme="minorHAnsi"/>
        </w:rPr>
      </w:pPr>
    </w:p>
    <w:p w:rsidR="007D4F32" w:rsidRPr="00295353" w:rsidRDefault="00DA7C6F" w:rsidP="004975BC">
      <w:pPr>
        <w:pStyle w:val="ListParagraph"/>
        <w:numPr>
          <w:ilvl w:val="0"/>
          <w:numId w:val="1"/>
        </w:numPr>
        <w:rPr>
          <w:rFonts w:asciiTheme="minorHAnsi" w:hAnsiTheme="minorHAnsi"/>
        </w:rPr>
      </w:pPr>
      <w:r w:rsidRPr="009A1357">
        <w:rPr>
          <w:rFonts w:asciiTheme="minorHAnsi" w:hAnsiTheme="minorHAnsi"/>
          <w:b/>
        </w:rPr>
        <w:t>Introductions</w:t>
      </w:r>
      <w:r w:rsidR="006A68E3">
        <w:rPr>
          <w:rFonts w:asciiTheme="minorHAnsi" w:hAnsiTheme="minorHAnsi"/>
          <w:b/>
        </w:rPr>
        <w:t>: please include your name and</w:t>
      </w:r>
      <w:r w:rsidR="009C4ED4">
        <w:rPr>
          <w:rFonts w:asciiTheme="minorHAnsi" w:hAnsiTheme="minorHAnsi"/>
          <w:b/>
        </w:rPr>
        <w:t xml:space="preserve"> pronouns </w:t>
      </w:r>
    </w:p>
    <w:p w:rsidR="00295353" w:rsidRPr="00295353" w:rsidRDefault="00295353" w:rsidP="00295353">
      <w:pPr>
        <w:ind w:left="360"/>
        <w:rPr>
          <w:rFonts w:asciiTheme="minorHAnsi" w:hAnsiTheme="minorHAnsi"/>
        </w:rPr>
      </w:pPr>
      <w:r>
        <w:rPr>
          <w:rFonts w:asciiTheme="minorHAnsi" w:hAnsiTheme="minorHAnsi"/>
        </w:rPr>
        <w:t>Everyone introduced themselves, their pronouns and gave an update on where they worked and their role and/ or a member of the community</w:t>
      </w:r>
    </w:p>
    <w:p w:rsidR="009048BB" w:rsidRPr="009048BB" w:rsidRDefault="009048BB" w:rsidP="009048BB">
      <w:pPr>
        <w:pStyle w:val="ListParagraph"/>
        <w:rPr>
          <w:rFonts w:asciiTheme="minorHAnsi" w:hAnsiTheme="minorHAnsi"/>
        </w:rPr>
      </w:pPr>
    </w:p>
    <w:p w:rsidR="008E557C" w:rsidRPr="008E557C" w:rsidRDefault="008E557C" w:rsidP="008E557C">
      <w:pPr>
        <w:pStyle w:val="ListParagraph"/>
        <w:numPr>
          <w:ilvl w:val="0"/>
          <w:numId w:val="1"/>
        </w:numPr>
        <w:rPr>
          <w:rFonts w:asciiTheme="minorHAnsi" w:hAnsiTheme="minorHAnsi"/>
        </w:rPr>
      </w:pPr>
      <w:r>
        <w:rPr>
          <w:rFonts w:asciiTheme="minorHAnsi" w:hAnsiTheme="minorHAnsi"/>
          <w:b/>
        </w:rPr>
        <w:t>Confirmation of Minutes</w:t>
      </w:r>
    </w:p>
    <w:p w:rsidR="000C4361" w:rsidRPr="00295353" w:rsidRDefault="008E557C" w:rsidP="008E557C">
      <w:pPr>
        <w:pStyle w:val="ListParagraph"/>
        <w:ind w:left="360"/>
        <w:rPr>
          <w:rFonts w:asciiTheme="minorHAnsi" w:hAnsiTheme="minorHAnsi"/>
        </w:rPr>
      </w:pPr>
      <w:r w:rsidRPr="00295353">
        <w:rPr>
          <w:rFonts w:asciiTheme="minorHAnsi" w:hAnsiTheme="minorHAnsi"/>
          <w:b/>
          <w:u w:val="single"/>
        </w:rPr>
        <w:t>Any amendments</w:t>
      </w:r>
      <w:r w:rsidR="00295353">
        <w:rPr>
          <w:rFonts w:asciiTheme="minorHAnsi" w:hAnsiTheme="minorHAnsi"/>
          <w:b/>
        </w:rPr>
        <w:tab/>
      </w:r>
      <w:r w:rsidR="00295353">
        <w:rPr>
          <w:rFonts w:asciiTheme="minorHAnsi" w:hAnsiTheme="minorHAnsi"/>
          <w:b/>
        </w:rPr>
        <w:tab/>
      </w:r>
      <w:r w:rsidR="00295353" w:rsidRPr="00295353">
        <w:rPr>
          <w:rFonts w:asciiTheme="minorHAnsi" w:hAnsiTheme="minorHAnsi"/>
        </w:rPr>
        <w:t>No amendments were asked</w:t>
      </w:r>
    </w:p>
    <w:p w:rsidR="005A03E6" w:rsidRPr="00295353" w:rsidRDefault="008E557C" w:rsidP="008E557C">
      <w:pPr>
        <w:pStyle w:val="ListParagraph"/>
        <w:ind w:left="360"/>
        <w:rPr>
          <w:rFonts w:asciiTheme="minorHAnsi" w:hAnsiTheme="minorHAnsi"/>
        </w:rPr>
      </w:pPr>
      <w:r w:rsidRPr="00295353">
        <w:rPr>
          <w:rFonts w:asciiTheme="minorHAnsi" w:hAnsiTheme="minorHAnsi"/>
          <w:b/>
          <w:u w:val="single"/>
        </w:rPr>
        <w:t>Mover and Seconder</w:t>
      </w:r>
      <w:r w:rsidR="00295353" w:rsidRPr="00295353">
        <w:rPr>
          <w:rFonts w:asciiTheme="minorHAnsi" w:hAnsiTheme="minorHAnsi"/>
        </w:rPr>
        <w:tab/>
      </w:r>
      <w:r w:rsidR="00740924">
        <w:rPr>
          <w:rFonts w:asciiTheme="minorHAnsi" w:hAnsiTheme="minorHAnsi"/>
        </w:rPr>
        <w:t>Michelle moved the minutes and Georgie</w:t>
      </w:r>
      <w:r w:rsidR="00295353" w:rsidRPr="00295353">
        <w:rPr>
          <w:rFonts w:asciiTheme="minorHAnsi" w:hAnsiTheme="minorHAnsi"/>
        </w:rPr>
        <w:t xml:space="preserve"> seconded </w:t>
      </w:r>
    </w:p>
    <w:p w:rsidR="009048BB" w:rsidRPr="009048BB" w:rsidRDefault="009048BB" w:rsidP="009048BB">
      <w:pPr>
        <w:pStyle w:val="ListParagraph"/>
        <w:rPr>
          <w:rFonts w:asciiTheme="minorHAnsi" w:hAnsiTheme="minorHAnsi"/>
        </w:rPr>
      </w:pPr>
    </w:p>
    <w:p w:rsidR="00233E65" w:rsidRPr="00740924" w:rsidRDefault="00BE29FD" w:rsidP="005A03E6">
      <w:pPr>
        <w:pStyle w:val="ListParagraph"/>
        <w:numPr>
          <w:ilvl w:val="0"/>
          <w:numId w:val="1"/>
        </w:numPr>
        <w:rPr>
          <w:rFonts w:asciiTheme="minorHAnsi" w:hAnsiTheme="minorHAnsi"/>
        </w:rPr>
      </w:pPr>
      <w:r>
        <w:rPr>
          <w:rFonts w:asciiTheme="minorHAnsi" w:hAnsiTheme="minorHAnsi"/>
          <w:b/>
        </w:rPr>
        <w:t>Previous minutes actions</w:t>
      </w:r>
      <w:r w:rsidR="006A68E3">
        <w:rPr>
          <w:rFonts w:asciiTheme="minorHAnsi" w:hAnsiTheme="minorHAnsi"/>
          <w:b/>
        </w:rPr>
        <w:t>/action log</w:t>
      </w:r>
      <w:r>
        <w:rPr>
          <w:rFonts w:asciiTheme="minorHAnsi" w:hAnsiTheme="minorHAnsi"/>
          <w:b/>
        </w:rPr>
        <w:t xml:space="preserve"> </w:t>
      </w:r>
      <w:r w:rsidR="00295353">
        <w:rPr>
          <w:rFonts w:asciiTheme="minorHAnsi" w:hAnsiTheme="minorHAnsi"/>
          <w:b/>
        </w:rPr>
        <w:t xml:space="preserve">– </w:t>
      </w:r>
      <w:r w:rsidR="00295353" w:rsidRPr="00740924">
        <w:rPr>
          <w:rFonts w:asciiTheme="minorHAnsi" w:hAnsiTheme="minorHAnsi"/>
        </w:rPr>
        <w:t xml:space="preserve">doodle poll for meetings was undertaken. Also minutes and agendas updated on shared </w:t>
      </w:r>
      <w:r w:rsidR="00740924" w:rsidRPr="00740924">
        <w:rPr>
          <w:rFonts w:asciiTheme="minorHAnsi" w:hAnsiTheme="minorHAnsi"/>
        </w:rPr>
        <w:t xml:space="preserve">Facebook page. </w:t>
      </w:r>
    </w:p>
    <w:p w:rsidR="006A68E3" w:rsidRPr="000C4361" w:rsidRDefault="006A68E3" w:rsidP="00B33D9A">
      <w:pPr>
        <w:rPr>
          <w:rFonts w:asciiTheme="minorHAnsi" w:hAnsiTheme="minorHAnsi"/>
        </w:rPr>
      </w:pPr>
    </w:p>
    <w:p w:rsidR="006A68E3" w:rsidRDefault="009048BB" w:rsidP="001973E7">
      <w:pPr>
        <w:pStyle w:val="ListParagraph"/>
        <w:numPr>
          <w:ilvl w:val="0"/>
          <w:numId w:val="1"/>
        </w:numPr>
        <w:rPr>
          <w:rFonts w:asciiTheme="minorHAnsi" w:hAnsiTheme="minorHAnsi"/>
          <w:b/>
        </w:rPr>
      </w:pPr>
      <w:r>
        <w:rPr>
          <w:rFonts w:asciiTheme="minorHAnsi" w:hAnsiTheme="minorHAnsi"/>
          <w:b/>
        </w:rPr>
        <w:t>Update</w:t>
      </w:r>
      <w:r w:rsidR="008F336B">
        <w:rPr>
          <w:rFonts w:asciiTheme="minorHAnsi" w:hAnsiTheme="minorHAnsi"/>
          <w:b/>
        </w:rPr>
        <w:t xml:space="preserve"> and progress</w:t>
      </w:r>
      <w:r>
        <w:rPr>
          <w:rFonts w:asciiTheme="minorHAnsi" w:hAnsiTheme="minorHAnsi"/>
          <w:b/>
        </w:rPr>
        <w:t xml:space="preserve"> from </w:t>
      </w:r>
      <w:r w:rsidR="00BD4551">
        <w:rPr>
          <w:rFonts w:asciiTheme="minorHAnsi" w:hAnsiTheme="minorHAnsi"/>
          <w:b/>
        </w:rPr>
        <w:t>3</w:t>
      </w:r>
      <w:r>
        <w:rPr>
          <w:rFonts w:asciiTheme="minorHAnsi" w:hAnsiTheme="minorHAnsi"/>
          <w:b/>
        </w:rPr>
        <w:t xml:space="preserve"> Priority Project Groups </w:t>
      </w:r>
      <w:r w:rsidR="005A03E6">
        <w:rPr>
          <w:rFonts w:asciiTheme="minorHAnsi" w:hAnsiTheme="minorHAnsi"/>
          <w:b/>
        </w:rPr>
        <w:t xml:space="preserve">. </w:t>
      </w:r>
      <w:r w:rsidR="003E3C11">
        <w:rPr>
          <w:rFonts w:asciiTheme="minorHAnsi" w:hAnsiTheme="minorHAnsi"/>
          <w:b/>
        </w:rPr>
        <w:t xml:space="preserve"> </w:t>
      </w:r>
    </w:p>
    <w:p w:rsidR="005A03E6" w:rsidRDefault="003E3C11" w:rsidP="006A68E3">
      <w:pPr>
        <w:pStyle w:val="ListParagraph"/>
        <w:ind w:left="360"/>
        <w:rPr>
          <w:rFonts w:asciiTheme="minorHAnsi" w:hAnsiTheme="minorHAnsi"/>
          <w:b/>
        </w:rPr>
      </w:pPr>
      <w:r>
        <w:rPr>
          <w:rFonts w:asciiTheme="minorHAnsi" w:hAnsiTheme="minorHAnsi"/>
          <w:b/>
        </w:rPr>
        <w:t>Each project group to provide an updat</w:t>
      </w:r>
      <w:r w:rsidR="008F336B">
        <w:rPr>
          <w:rFonts w:asciiTheme="minorHAnsi" w:hAnsiTheme="minorHAnsi"/>
          <w:b/>
        </w:rPr>
        <w:t>e on each project, any identified issues and next steps</w:t>
      </w:r>
      <w:r>
        <w:rPr>
          <w:rFonts w:asciiTheme="minorHAnsi" w:hAnsiTheme="minorHAnsi"/>
          <w:b/>
        </w:rPr>
        <w:t xml:space="preserve">. </w:t>
      </w:r>
    </w:p>
    <w:p w:rsidR="00BD06B0" w:rsidRPr="00B33D9A" w:rsidRDefault="00BD06B0" w:rsidP="00BD06B0">
      <w:pPr>
        <w:pStyle w:val="ListParagraph"/>
        <w:ind w:left="360"/>
        <w:rPr>
          <w:rFonts w:asciiTheme="minorHAnsi" w:hAnsiTheme="minorHAnsi"/>
        </w:rPr>
      </w:pPr>
      <w:r w:rsidRPr="00B33D9A">
        <w:rPr>
          <w:rFonts w:asciiTheme="minorHAnsi" w:hAnsiTheme="minorHAnsi"/>
        </w:rPr>
        <w:t>a</w:t>
      </w:r>
      <w:r w:rsidR="000C4361" w:rsidRPr="00B33D9A">
        <w:rPr>
          <w:rFonts w:asciiTheme="minorHAnsi" w:hAnsiTheme="minorHAnsi"/>
        </w:rPr>
        <w:t>) Inclusive medical services – Uniting and GV Health</w:t>
      </w:r>
      <w:r w:rsidR="00740924">
        <w:rPr>
          <w:rFonts w:asciiTheme="minorHAnsi" w:hAnsiTheme="minorHAnsi"/>
        </w:rPr>
        <w:t xml:space="preserve"> – </w:t>
      </w:r>
      <w:r w:rsidR="00ED1786">
        <w:rPr>
          <w:rFonts w:asciiTheme="minorHAnsi" w:hAnsiTheme="minorHAnsi"/>
        </w:rPr>
        <w:t xml:space="preserve">“Inclusive medical services” training has been running. Over 100 staff at GVW health have been trained. Aiming for 200 staff to be trained. Focussing on inclusion as a theme. May go for rainbow accreditation, </w:t>
      </w:r>
      <w:r w:rsidR="00740924">
        <w:rPr>
          <w:rFonts w:asciiTheme="minorHAnsi" w:hAnsiTheme="minorHAnsi"/>
        </w:rPr>
        <w:t xml:space="preserve">This is continuing and going well. </w:t>
      </w:r>
      <w:r w:rsidRPr="00B33D9A">
        <w:rPr>
          <w:rFonts w:asciiTheme="minorHAnsi" w:hAnsiTheme="minorHAnsi"/>
        </w:rPr>
        <w:br/>
      </w:r>
    </w:p>
    <w:p w:rsidR="00F67622" w:rsidRDefault="00BD06B0" w:rsidP="005A03E6">
      <w:pPr>
        <w:pStyle w:val="ListParagraph"/>
        <w:ind w:left="360"/>
        <w:rPr>
          <w:rFonts w:asciiTheme="minorHAnsi" w:hAnsiTheme="minorHAnsi"/>
        </w:rPr>
      </w:pPr>
      <w:r w:rsidRPr="00B33D9A">
        <w:rPr>
          <w:rFonts w:asciiTheme="minorHAnsi" w:hAnsiTheme="minorHAnsi"/>
        </w:rPr>
        <w:t xml:space="preserve">b) </w:t>
      </w:r>
      <w:r w:rsidR="005A03E6" w:rsidRPr="00B33D9A">
        <w:rPr>
          <w:rFonts w:asciiTheme="minorHAnsi" w:hAnsiTheme="minorHAnsi"/>
        </w:rPr>
        <w:t xml:space="preserve">Training/research group (mapping) </w:t>
      </w:r>
      <w:r w:rsidR="000C4361" w:rsidRPr="00B33D9A">
        <w:rPr>
          <w:rFonts w:asciiTheme="minorHAnsi" w:hAnsiTheme="minorHAnsi"/>
        </w:rPr>
        <w:t>–</w:t>
      </w:r>
      <w:r w:rsidR="005A03E6" w:rsidRPr="00B33D9A">
        <w:rPr>
          <w:rFonts w:asciiTheme="minorHAnsi" w:hAnsiTheme="minorHAnsi"/>
        </w:rPr>
        <w:t xml:space="preserve"> Michelle</w:t>
      </w:r>
      <w:r w:rsidR="000C4361" w:rsidRPr="00B33D9A">
        <w:rPr>
          <w:rFonts w:asciiTheme="minorHAnsi" w:hAnsiTheme="minorHAnsi"/>
        </w:rPr>
        <w:t xml:space="preserve"> </w:t>
      </w:r>
      <w:r w:rsidR="006A68E3">
        <w:rPr>
          <w:rFonts w:asciiTheme="minorHAnsi" w:hAnsiTheme="minorHAnsi"/>
        </w:rPr>
        <w:t xml:space="preserve">Harmer </w:t>
      </w:r>
      <w:r w:rsidR="000C4361" w:rsidRPr="00B33D9A">
        <w:rPr>
          <w:rFonts w:asciiTheme="minorHAnsi" w:hAnsiTheme="minorHAnsi"/>
        </w:rPr>
        <w:t>and Chris</w:t>
      </w:r>
      <w:r w:rsidR="006A68E3">
        <w:rPr>
          <w:rFonts w:asciiTheme="minorHAnsi" w:hAnsiTheme="minorHAnsi"/>
        </w:rPr>
        <w:t xml:space="preserve"> Parnell</w:t>
      </w:r>
      <w:r w:rsidR="00740924">
        <w:rPr>
          <w:rFonts w:asciiTheme="minorHAnsi" w:hAnsiTheme="minorHAnsi"/>
        </w:rPr>
        <w:t xml:space="preserve"> – Michelle provided some information on relevant training her organisation was doing and invited all to provide updates in training. The meetings encourage updates each time and sharing of various programs so people can get involved. </w:t>
      </w:r>
      <w:r w:rsidR="00ED1786">
        <w:rPr>
          <w:rFonts w:asciiTheme="minorHAnsi" w:hAnsiTheme="minorHAnsi"/>
        </w:rPr>
        <w:t xml:space="preserve">Various training identified including NE Hospital inclusive training, competency training, etc.. There is also an LGBTIQ+ community of practice. Michelle proposed that a survey be undertaken to gather training and development and provider’s people are using. </w:t>
      </w:r>
    </w:p>
    <w:p w:rsidR="00ED1786" w:rsidRDefault="00ED1786" w:rsidP="005A03E6">
      <w:pPr>
        <w:pStyle w:val="ListParagraph"/>
        <w:ind w:left="360"/>
        <w:rPr>
          <w:rFonts w:asciiTheme="minorHAnsi" w:hAnsiTheme="minorHAnsi"/>
        </w:rPr>
      </w:pPr>
    </w:p>
    <w:p w:rsidR="00ED1786" w:rsidRPr="00B33D9A" w:rsidRDefault="00ED1786" w:rsidP="005A03E6">
      <w:pPr>
        <w:pStyle w:val="ListParagraph"/>
        <w:ind w:left="360"/>
        <w:rPr>
          <w:rFonts w:asciiTheme="minorHAnsi" w:hAnsiTheme="minorHAnsi"/>
        </w:rPr>
      </w:pPr>
      <w:r>
        <w:rPr>
          <w:rFonts w:asciiTheme="minorHAnsi" w:hAnsiTheme="minorHAnsi"/>
        </w:rPr>
        <w:t xml:space="preserve">Action: To send out a survey to obtain a list of all training providers and  courses available. Michelle will then collate these in a list. Suggested questions include: Name of Provider, training name, training outcomes, cost if available. Contact number or website. </w:t>
      </w:r>
    </w:p>
    <w:p w:rsidR="00F67622" w:rsidRPr="00B33D9A" w:rsidRDefault="00F67622" w:rsidP="005A03E6">
      <w:pPr>
        <w:pStyle w:val="ListParagraph"/>
        <w:ind w:left="360"/>
        <w:rPr>
          <w:rFonts w:asciiTheme="minorHAnsi" w:hAnsiTheme="minorHAnsi"/>
        </w:rPr>
      </w:pPr>
    </w:p>
    <w:p w:rsidR="005A03E6" w:rsidRDefault="00BD06B0" w:rsidP="005A03E6">
      <w:pPr>
        <w:pStyle w:val="ListParagraph"/>
        <w:ind w:left="360"/>
        <w:rPr>
          <w:rFonts w:asciiTheme="minorHAnsi" w:hAnsiTheme="minorHAnsi"/>
        </w:rPr>
      </w:pPr>
      <w:r w:rsidRPr="00B33D9A">
        <w:rPr>
          <w:rFonts w:asciiTheme="minorHAnsi" w:hAnsiTheme="minorHAnsi"/>
        </w:rPr>
        <w:t xml:space="preserve">c) </w:t>
      </w:r>
      <w:r w:rsidR="005A03E6" w:rsidRPr="00B33D9A">
        <w:rPr>
          <w:rFonts w:asciiTheme="minorHAnsi" w:hAnsiTheme="minorHAnsi"/>
        </w:rPr>
        <w:t xml:space="preserve">Events </w:t>
      </w:r>
      <w:r w:rsidR="000C4361" w:rsidRPr="00B33D9A">
        <w:rPr>
          <w:rFonts w:asciiTheme="minorHAnsi" w:hAnsiTheme="minorHAnsi"/>
        </w:rPr>
        <w:t>across the region – Goulburn Valley Pride Inc.</w:t>
      </w:r>
      <w:r w:rsidR="00740924">
        <w:rPr>
          <w:rFonts w:asciiTheme="minorHAnsi" w:hAnsiTheme="minorHAnsi"/>
        </w:rPr>
        <w:t xml:space="preserve"> Georgie provided information of the upcoming </w:t>
      </w:r>
      <w:r w:rsidR="00ED1786">
        <w:rPr>
          <w:rFonts w:asciiTheme="minorHAnsi" w:hAnsiTheme="minorHAnsi"/>
        </w:rPr>
        <w:t xml:space="preserve">Rainbow Pride </w:t>
      </w:r>
      <w:r w:rsidR="00740924">
        <w:rPr>
          <w:rFonts w:asciiTheme="minorHAnsi" w:hAnsiTheme="minorHAnsi"/>
        </w:rPr>
        <w:t xml:space="preserve">Ball </w:t>
      </w:r>
      <w:r w:rsidR="00ED1786">
        <w:rPr>
          <w:rFonts w:asciiTheme="minorHAnsi" w:hAnsiTheme="minorHAnsi"/>
        </w:rPr>
        <w:t xml:space="preserve">coming up. Georgie will send out an link for those interested. It is focussed on youth. Georgie is the allocated person in charge of the event. </w:t>
      </w:r>
    </w:p>
    <w:p w:rsidR="00AB610E" w:rsidRDefault="00AB610E" w:rsidP="005A03E6">
      <w:pPr>
        <w:pStyle w:val="ListParagraph"/>
        <w:ind w:left="360"/>
        <w:rPr>
          <w:rFonts w:asciiTheme="minorHAnsi" w:hAnsiTheme="minorHAnsi"/>
        </w:rPr>
      </w:pPr>
    </w:p>
    <w:p w:rsidR="00AB610E" w:rsidRDefault="00AB610E" w:rsidP="005A03E6">
      <w:pPr>
        <w:pStyle w:val="ListParagraph"/>
        <w:ind w:left="360"/>
        <w:rPr>
          <w:rFonts w:asciiTheme="minorHAnsi" w:hAnsiTheme="minorHAnsi"/>
        </w:rPr>
      </w:pPr>
      <w:r w:rsidRPr="00AB610E">
        <w:rPr>
          <w:rFonts w:asciiTheme="minorHAnsi" w:hAnsiTheme="minorHAnsi"/>
          <w:b/>
        </w:rPr>
        <w:t xml:space="preserve">GV Pride update. </w:t>
      </w:r>
      <w:r>
        <w:rPr>
          <w:rFonts w:asciiTheme="minorHAnsi" w:hAnsiTheme="minorHAnsi"/>
        </w:rPr>
        <w:t xml:space="preserve">Georgie provided this update. </w:t>
      </w:r>
    </w:p>
    <w:p w:rsidR="00AB610E" w:rsidRDefault="00AB610E" w:rsidP="005A03E6">
      <w:pPr>
        <w:pStyle w:val="ListParagraph"/>
        <w:ind w:left="360"/>
        <w:rPr>
          <w:rFonts w:asciiTheme="minorHAnsi" w:hAnsiTheme="minorHAnsi"/>
        </w:rPr>
      </w:pPr>
      <w:r w:rsidRPr="00AB610E">
        <w:rPr>
          <w:rFonts w:asciiTheme="minorHAnsi" w:hAnsiTheme="minorHAnsi"/>
        </w:rPr>
        <w:br/>
      </w:r>
      <w:r>
        <w:rPr>
          <w:rFonts w:asciiTheme="minorHAnsi" w:hAnsiTheme="minorHAnsi"/>
        </w:rPr>
        <w:t xml:space="preserve">GV pride had obtained 3 grants. </w:t>
      </w:r>
    </w:p>
    <w:p w:rsidR="00AB610E" w:rsidRDefault="00AB610E" w:rsidP="00AB610E">
      <w:pPr>
        <w:pStyle w:val="ListParagraph"/>
        <w:numPr>
          <w:ilvl w:val="0"/>
          <w:numId w:val="37"/>
        </w:numPr>
        <w:rPr>
          <w:rFonts w:asciiTheme="minorHAnsi" w:hAnsiTheme="minorHAnsi"/>
        </w:rPr>
      </w:pPr>
      <w:r>
        <w:rPr>
          <w:rFonts w:asciiTheme="minorHAnsi" w:hAnsiTheme="minorHAnsi"/>
        </w:rPr>
        <w:t xml:space="preserve">Health Type workshop to be held in Wangaratta. </w:t>
      </w:r>
    </w:p>
    <w:p w:rsidR="00AB610E" w:rsidRDefault="00AB610E" w:rsidP="00AB610E">
      <w:pPr>
        <w:pStyle w:val="ListParagraph"/>
        <w:numPr>
          <w:ilvl w:val="0"/>
          <w:numId w:val="37"/>
        </w:numPr>
        <w:rPr>
          <w:rFonts w:asciiTheme="minorHAnsi" w:hAnsiTheme="minorHAnsi"/>
        </w:rPr>
      </w:pPr>
      <w:r>
        <w:rPr>
          <w:rFonts w:asciiTheme="minorHAnsi" w:hAnsiTheme="minorHAnsi"/>
        </w:rPr>
        <w:t xml:space="preserve">2 Out in the Open Festival. </w:t>
      </w:r>
    </w:p>
    <w:p w:rsidR="00AB610E" w:rsidRDefault="00AB610E" w:rsidP="00AB610E">
      <w:pPr>
        <w:pStyle w:val="ListParagraph"/>
        <w:numPr>
          <w:ilvl w:val="0"/>
          <w:numId w:val="37"/>
        </w:numPr>
        <w:rPr>
          <w:rFonts w:asciiTheme="minorHAnsi" w:hAnsiTheme="minorHAnsi"/>
        </w:rPr>
      </w:pPr>
      <w:r>
        <w:rPr>
          <w:rFonts w:asciiTheme="minorHAnsi" w:hAnsiTheme="minorHAnsi"/>
        </w:rPr>
        <w:t xml:space="preserve">GV pride / Idahobit day – fun run in May with the Shepparton Park Run at the lake. You can walk or run. Come along.  Focus is on the community increasing physical activity. </w:t>
      </w:r>
    </w:p>
    <w:p w:rsidR="00AB610E" w:rsidRDefault="00AB610E" w:rsidP="00AB610E">
      <w:pPr>
        <w:rPr>
          <w:rFonts w:asciiTheme="minorHAnsi" w:hAnsiTheme="minorHAnsi"/>
        </w:rPr>
      </w:pPr>
    </w:p>
    <w:p w:rsidR="00AB610E" w:rsidRPr="00AB610E" w:rsidRDefault="00AB610E" w:rsidP="00AB610E">
      <w:pPr>
        <w:ind w:left="360"/>
        <w:rPr>
          <w:rFonts w:asciiTheme="minorHAnsi" w:hAnsiTheme="minorHAnsi"/>
        </w:rPr>
      </w:pPr>
      <w:r w:rsidRPr="00AB610E">
        <w:rPr>
          <w:rFonts w:asciiTheme="minorHAnsi" w:hAnsiTheme="minorHAnsi"/>
          <w:b/>
        </w:rPr>
        <w:t>New Group TAG</w:t>
      </w:r>
      <w:r>
        <w:rPr>
          <w:rFonts w:asciiTheme="minorHAnsi" w:hAnsiTheme="minorHAnsi"/>
        </w:rPr>
        <w:t xml:space="preserve"> – Trans Advisory Group. It is a safe space for people to speak specifically about transgender issues. The group includes Georgie Poort, Chris Parnell and Sarah Roberts. Inlcudes allies and members of the community. Emails and various invitations will come out and updates will be provided. </w:t>
      </w:r>
    </w:p>
    <w:p w:rsidR="00F75741" w:rsidRPr="007F5382" w:rsidRDefault="00F75741" w:rsidP="007F5382">
      <w:pPr>
        <w:rPr>
          <w:rFonts w:asciiTheme="minorHAnsi" w:hAnsiTheme="minorHAnsi"/>
        </w:rPr>
      </w:pPr>
    </w:p>
    <w:p w:rsidR="00434C3F" w:rsidRPr="000C4361" w:rsidRDefault="00F75741" w:rsidP="000C4361">
      <w:pPr>
        <w:pStyle w:val="ListParagraph"/>
        <w:numPr>
          <w:ilvl w:val="0"/>
          <w:numId w:val="1"/>
        </w:numPr>
        <w:rPr>
          <w:rFonts w:asciiTheme="minorHAnsi" w:hAnsiTheme="minorHAnsi"/>
          <w:b/>
        </w:rPr>
      </w:pPr>
      <w:r w:rsidRPr="00F75741">
        <w:rPr>
          <w:rFonts w:asciiTheme="minorHAnsi" w:hAnsiTheme="minorHAnsi"/>
          <w:b/>
        </w:rPr>
        <w:t>General Business</w:t>
      </w:r>
    </w:p>
    <w:p w:rsidR="007F5382" w:rsidRDefault="007F5382" w:rsidP="00F75741">
      <w:pPr>
        <w:pStyle w:val="ListParagraph"/>
        <w:numPr>
          <w:ilvl w:val="1"/>
          <w:numId w:val="1"/>
        </w:numPr>
        <w:rPr>
          <w:rFonts w:asciiTheme="minorHAnsi" w:hAnsiTheme="minorHAnsi"/>
        </w:rPr>
      </w:pPr>
      <w:r>
        <w:rPr>
          <w:rFonts w:asciiTheme="minorHAnsi" w:hAnsiTheme="minorHAnsi"/>
        </w:rPr>
        <w:t>Round the table – Organisations and Groups – Sharing opportunity and update on where each organisation is at with their inclusion journey. Do they need any support or information?</w:t>
      </w:r>
    </w:p>
    <w:p w:rsidR="00AB610E" w:rsidRDefault="00AB610E" w:rsidP="00AB610E">
      <w:pPr>
        <w:ind w:left="360"/>
        <w:rPr>
          <w:rFonts w:asciiTheme="minorHAnsi" w:hAnsiTheme="minorHAnsi"/>
        </w:rPr>
      </w:pPr>
    </w:p>
    <w:p w:rsidR="00AB610E" w:rsidRDefault="00AB610E" w:rsidP="00AB610E">
      <w:pPr>
        <w:ind w:left="360"/>
        <w:rPr>
          <w:rFonts w:asciiTheme="minorHAnsi" w:hAnsiTheme="minorHAnsi"/>
        </w:rPr>
      </w:pPr>
      <w:r>
        <w:rPr>
          <w:rFonts w:asciiTheme="minorHAnsi" w:hAnsiTheme="minorHAnsi"/>
        </w:rPr>
        <w:t xml:space="preserve">Very comprehensive updates given at the meeting for each person. </w:t>
      </w:r>
    </w:p>
    <w:tbl>
      <w:tblPr>
        <w:tblStyle w:val="TableGrid"/>
        <w:tblW w:w="0" w:type="auto"/>
        <w:tblInd w:w="360" w:type="dxa"/>
        <w:tblLook w:val="04A0" w:firstRow="1" w:lastRow="0" w:firstColumn="1" w:lastColumn="0" w:noHBand="0" w:noVBand="1"/>
      </w:tblPr>
      <w:tblGrid>
        <w:gridCol w:w="2187"/>
        <w:gridCol w:w="7909"/>
      </w:tblGrid>
      <w:tr w:rsidR="00AB610E" w:rsidTr="00AB610E">
        <w:tc>
          <w:tcPr>
            <w:tcW w:w="2187" w:type="dxa"/>
          </w:tcPr>
          <w:p w:rsidR="00AB610E" w:rsidRDefault="00AB610E" w:rsidP="00AB610E">
            <w:pPr>
              <w:rPr>
                <w:rFonts w:asciiTheme="minorHAnsi" w:hAnsiTheme="minorHAnsi"/>
              </w:rPr>
            </w:pPr>
            <w:r>
              <w:rPr>
                <w:rFonts w:asciiTheme="minorHAnsi" w:hAnsiTheme="minorHAnsi"/>
              </w:rPr>
              <w:t>Jamie</w:t>
            </w:r>
          </w:p>
        </w:tc>
        <w:tc>
          <w:tcPr>
            <w:tcW w:w="7909" w:type="dxa"/>
          </w:tcPr>
          <w:p w:rsidR="00AB610E" w:rsidRDefault="00AB610E" w:rsidP="00AB610E">
            <w:pPr>
              <w:rPr>
                <w:rFonts w:asciiTheme="minorHAnsi" w:hAnsiTheme="minorHAnsi"/>
              </w:rPr>
            </w:pPr>
            <w:r>
              <w:rPr>
                <w:rFonts w:asciiTheme="minorHAnsi" w:hAnsiTheme="minorHAnsi"/>
              </w:rPr>
              <w:t xml:space="preserve">State wide focus– Department of Justice – engaged 2 volunteers to run state-wide events and information – HR met with Commission to ensure a focus going forward </w:t>
            </w:r>
          </w:p>
          <w:p w:rsidR="00AB610E" w:rsidRDefault="00AB610E" w:rsidP="00AB610E">
            <w:pPr>
              <w:rPr>
                <w:rFonts w:asciiTheme="minorHAnsi" w:hAnsiTheme="minorHAnsi"/>
              </w:rPr>
            </w:pPr>
            <w:r>
              <w:rPr>
                <w:rFonts w:asciiTheme="minorHAnsi" w:hAnsiTheme="minorHAnsi"/>
              </w:rPr>
              <w:t>Committed to some e</w:t>
            </w:r>
            <w:r w:rsidR="00F00A43">
              <w:rPr>
                <w:rFonts w:asciiTheme="minorHAnsi" w:hAnsiTheme="minorHAnsi"/>
              </w:rPr>
              <w:t xml:space="preserve"> </w:t>
            </w:r>
            <w:r>
              <w:rPr>
                <w:rFonts w:asciiTheme="minorHAnsi" w:hAnsiTheme="minorHAnsi"/>
              </w:rPr>
              <w:t>learning information going out</w:t>
            </w:r>
          </w:p>
          <w:p w:rsidR="00AB610E" w:rsidRDefault="00AB610E" w:rsidP="00AB610E">
            <w:pPr>
              <w:rPr>
                <w:rFonts w:asciiTheme="minorHAnsi" w:hAnsiTheme="minorHAnsi"/>
              </w:rPr>
            </w:pPr>
            <w:r>
              <w:rPr>
                <w:rFonts w:asciiTheme="minorHAnsi" w:hAnsiTheme="minorHAnsi"/>
              </w:rPr>
              <w:t xml:space="preserve">Aligned to VPS pride network </w:t>
            </w:r>
          </w:p>
        </w:tc>
      </w:tr>
      <w:tr w:rsidR="00AB610E" w:rsidTr="00AB610E">
        <w:tc>
          <w:tcPr>
            <w:tcW w:w="2187" w:type="dxa"/>
          </w:tcPr>
          <w:p w:rsidR="00AB610E" w:rsidRDefault="00AB610E" w:rsidP="00AB610E">
            <w:pPr>
              <w:rPr>
                <w:rFonts w:asciiTheme="minorHAnsi" w:hAnsiTheme="minorHAnsi"/>
              </w:rPr>
            </w:pPr>
            <w:r>
              <w:rPr>
                <w:rFonts w:asciiTheme="minorHAnsi" w:hAnsiTheme="minorHAnsi"/>
              </w:rPr>
              <w:t>GOTAFE</w:t>
            </w:r>
          </w:p>
        </w:tc>
        <w:tc>
          <w:tcPr>
            <w:tcW w:w="7909" w:type="dxa"/>
          </w:tcPr>
          <w:p w:rsidR="00AB610E" w:rsidRDefault="00AB610E" w:rsidP="00F00A43">
            <w:pPr>
              <w:rPr>
                <w:rFonts w:asciiTheme="minorHAnsi" w:hAnsiTheme="minorHAnsi"/>
              </w:rPr>
            </w:pPr>
            <w:r>
              <w:rPr>
                <w:rFonts w:asciiTheme="minorHAnsi" w:hAnsiTheme="minorHAnsi"/>
              </w:rPr>
              <w:t>Culture is changing and has changed so much to embrace LGBTIQ+ community Student wellbeing focus has increased significantly. Focus on engaging students early. Looking to enhance the student experience through all</w:t>
            </w:r>
            <w:r w:rsidR="00223415">
              <w:rPr>
                <w:rFonts w:asciiTheme="minorHAnsi" w:hAnsiTheme="minorHAnsi"/>
              </w:rPr>
              <w:t xml:space="preserve"> areas and events. Latrobe and G</w:t>
            </w:r>
            <w:r>
              <w:rPr>
                <w:rFonts w:asciiTheme="minorHAnsi" w:hAnsiTheme="minorHAnsi"/>
              </w:rPr>
              <w:t>o</w:t>
            </w:r>
            <w:r w:rsidR="00F00A43">
              <w:rPr>
                <w:rFonts w:asciiTheme="minorHAnsi" w:hAnsiTheme="minorHAnsi"/>
              </w:rPr>
              <w:t>T</w:t>
            </w:r>
            <w:r>
              <w:rPr>
                <w:rFonts w:asciiTheme="minorHAnsi" w:hAnsiTheme="minorHAnsi"/>
              </w:rPr>
              <w:t xml:space="preserve">afe are looking at having a transday </w:t>
            </w:r>
          </w:p>
        </w:tc>
      </w:tr>
      <w:tr w:rsidR="00AB610E" w:rsidTr="00AB610E">
        <w:tc>
          <w:tcPr>
            <w:tcW w:w="2187" w:type="dxa"/>
          </w:tcPr>
          <w:p w:rsidR="00AB610E" w:rsidRDefault="00223415" w:rsidP="00AB610E">
            <w:pPr>
              <w:rPr>
                <w:rFonts w:asciiTheme="minorHAnsi" w:hAnsiTheme="minorHAnsi"/>
              </w:rPr>
            </w:pPr>
            <w:r>
              <w:rPr>
                <w:rFonts w:asciiTheme="minorHAnsi" w:hAnsiTheme="minorHAnsi"/>
              </w:rPr>
              <w:t>Fiona and Simon</w:t>
            </w:r>
          </w:p>
          <w:p w:rsidR="00223415" w:rsidRDefault="00223415" w:rsidP="00AB610E">
            <w:pPr>
              <w:rPr>
                <w:rFonts w:asciiTheme="minorHAnsi" w:hAnsiTheme="minorHAnsi"/>
              </w:rPr>
            </w:pPr>
            <w:r>
              <w:rPr>
                <w:rFonts w:asciiTheme="minorHAnsi" w:hAnsiTheme="minorHAnsi"/>
              </w:rPr>
              <w:t>Intereach</w:t>
            </w:r>
          </w:p>
        </w:tc>
        <w:tc>
          <w:tcPr>
            <w:tcW w:w="7909" w:type="dxa"/>
          </w:tcPr>
          <w:p w:rsidR="00AB610E" w:rsidRDefault="00223415" w:rsidP="00AB610E">
            <w:pPr>
              <w:rPr>
                <w:rFonts w:asciiTheme="minorHAnsi" w:hAnsiTheme="minorHAnsi"/>
              </w:rPr>
            </w:pPr>
            <w:r>
              <w:rPr>
                <w:rFonts w:asciiTheme="minorHAnsi" w:hAnsiTheme="minorHAnsi"/>
              </w:rPr>
              <w:t xml:space="preserve">Interreach cover from Wallan to Yarrawonga and aligns with the Hume region. </w:t>
            </w:r>
          </w:p>
          <w:p w:rsidR="00223415" w:rsidRDefault="00223415" w:rsidP="00AB610E">
            <w:pPr>
              <w:rPr>
                <w:rFonts w:asciiTheme="minorHAnsi" w:hAnsiTheme="minorHAnsi"/>
              </w:rPr>
            </w:pPr>
            <w:r>
              <w:rPr>
                <w:rFonts w:asciiTheme="minorHAnsi" w:hAnsiTheme="minorHAnsi"/>
              </w:rPr>
              <w:t xml:space="preserve">Mainly support people aligned to NDIS. Undertaken meeting with people from all organisations </w:t>
            </w:r>
          </w:p>
          <w:p w:rsidR="00223415" w:rsidRDefault="00223415" w:rsidP="00AB610E">
            <w:pPr>
              <w:rPr>
                <w:rFonts w:asciiTheme="minorHAnsi" w:hAnsiTheme="minorHAnsi"/>
              </w:rPr>
            </w:pPr>
            <w:r>
              <w:rPr>
                <w:rFonts w:asciiTheme="minorHAnsi" w:hAnsiTheme="minorHAnsi"/>
              </w:rPr>
              <w:t xml:space="preserve">Looking at enhancing consistency and respect for community members facing NDIS issues. Set up key relationships with key business and community groups. Focus is to increase awareness and education. </w:t>
            </w:r>
          </w:p>
        </w:tc>
      </w:tr>
      <w:tr w:rsidR="00AB610E" w:rsidTr="00AB610E">
        <w:tc>
          <w:tcPr>
            <w:tcW w:w="2187" w:type="dxa"/>
          </w:tcPr>
          <w:p w:rsidR="00AB610E" w:rsidRDefault="00223415" w:rsidP="00AB610E">
            <w:pPr>
              <w:rPr>
                <w:rFonts w:asciiTheme="minorHAnsi" w:hAnsiTheme="minorHAnsi"/>
              </w:rPr>
            </w:pPr>
            <w:r>
              <w:rPr>
                <w:rFonts w:asciiTheme="minorHAnsi" w:hAnsiTheme="minorHAnsi"/>
              </w:rPr>
              <w:t>Joel – COGS</w:t>
            </w:r>
          </w:p>
        </w:tc>
        <w:tc>
          <w:tcPr>
            <w:tcW w:w="7909" w:type="dxa"/>
          </w:tcPr>
          <w:p w:rsidR="00AB610E" w:rsidRDefault="00223415" w:rsidP="00AB610E">
            <w:pPr>
              <w:rPr>
                <w:rFonts w:asciiTheme="minorHAnsi" w:hAnsiTheme="minorHAnsi"/>
              </w:rPr>
            </w:pPr>
            <w:r>
              <w:rPr>
                <w:rFonts w:asciiTheme="minorHAnsi" w:hAnsiTheme="minorHAnsi"/>
              </w:rPr>
              <w:t>Focussed on community inclusion, community engagement contact officer</w:t>
            </w:r>
          </w:p>
          <w:p w:rsidR="00223415" w:rsidRDefault="00F00A43" w:rsidP="00AB610E">
            <w:pPr>
              <w:rPr>
                <w:rFonts w:asciiTheme="minorHAnsi" w:hAnsiTheme="minorHAnsi"/>
              </w:rPr>
            </w:pPr>
            <w:r>
              <w:rPr>
                <w:rFonts w:asciiTheme="minorHAnsi" w:hAnsiTheme="minorHAnsi"/>
              </w:rPr>
              <w:t>Women’s</w:t>
            </w:r>
            <w:r w:rsidR="00223415">
              <w:rPr>
                <w:rFonts w:asciiTheme="minorHAnsi" w:hAnsiTheme="minorHAnsi"/>
              </w:rPr>
              <w:t xml:space="preserve"> charter being developed </w:t>
            </w:r>
          </w:p>
          <w:p w:rsidR="00223415" w:rsidRDefault="00223415" w:rsidP="00AB610E">
            <w:pPr>
              <w:rPr>
                <w:rFonts w:asciiTheme="minorHAnsi" w:hAnsiTheme="minorHAnsi"/>
              </w:rPr>
            </w:pPr>
            <w:r>
              <w:rPr>
                <w:rFonts w:asciiTheme="minorHAnsi" w:hAnsiTheme="minorHAnsi"/>
              </w:rPr>
              <w:t xml:space="preserve">DEWLPs new Gender </w:t>
            </w:r>
            <w:r w:rsidR="00F00A43">
              <w:rPr>
                <w:rFonts w:asciiTheme="minorHAnsi" w:hAnsiTheme="minorHAnsi"/>
              </w:rPr>
              <w:t>Equality</w:t>
            </w:r>
            <w:r>
              <w:rPr>
                <w:rFonts w:asciiTheme="minorHAnsi" w:hAnsiTheme="minorHAnsi"/>
              </w:rPr>
              <w:t xml:space="preserve"> Legislation is about to come out and COGS have been working through a gender audit. Need to develop audit,</w:t>
            </w:r>
            <w:r w:rsidR="00F00A43">
              <w:rPr>
                <w:rFonts w:asciiTheme="minorHAnsi" w:hAnsiTheme="minorHAnsi"/>
              </w:rPr>
              <w:t xml:space="preserve"> gender</w:t>
            </w:r>
            <w:r>
              <w:rPr>
                <w:rFonts w:asciiTheme="minorHAnsi" w:hAnsiTheme="minorHAnsi"/>
              </w:rPr>
              <w:t xml:space="preserve"> impact statement and determine how to fill gaps. COGS are </w:t>
            </w:r>
            <w:r w:rsidR="00F00A43">
              <w:rPr>
                <w:rFonts w:asciiTheme="minorHAnsi" w:hAnsiTheme="minorHAnsi"/>
              </w:rPr>
              <w:t>trailing</w:t>
            </w:r>
            <w:r>
              <w:rPr>
                <w:rFonts w:asciiTheme="minorHAnsi" w:hAnsiTheme="minorHAnsi"/>
              </w:rPr>
              <w:t xml:space="preserve"> this with other councils. </w:t>
            </w:r>
            <w:r w:rsidR="00F00A43">
              <w:rPr>
                <w:rFonts w:asciiTheme="minorHAnsi" w:hAnsiTheme="minorHAnsi"/>
              </w:rPr>
              <w:t xml:space="preserve">There will be specific communications and marketing around this. </w:t>
            </w:r>
          </w:p>
        </w:tc>
      </w:tr>
      <w:tr w:rsidR="00AB610E" w:rsidTr="00AB610E">
        <w:tc>
          <w:tcPr>
            <w:tcW w:w="2187" w:type="dxa"/>
          </w:tcPr>
          <w:p w:rsidR="00AB610E" w:rsidRDefault="00F00A43" w:rsidP="00AB610E">
            <w:pPr>
              <w:rPr>
                <w:rFonts w:asciiTheme="minorHAnsi" w:hAnsiTheme="minorHAnsi"/>
              </w:rPr>
            </w:pPr>
            <w:r>
              <w:rPr>
                <w:rFonts w:asciiTheme="minorHAnsi" w:hAnsiTheme="minorHAnsi"/>
              </w:rPr>
              <w:t xml:space="preserve">Nicole - Primary care connect </w:t>
            </w:r>
          </w:p>
        </w:tc>
        <w:tc>
          <w:tcPr>
            <w:tcW w:w="7909" w:type="dxa"/>
          </w:tcPr>
          <w:p w:rsidR="00AB610E" w:rsidRDefault="00F00A43" w:rsidP="00AB610E">
            <w:pPr>
              <w:rPr>
                <w:rFonts w:asciiTheme="minorHAnsi" w:hAnsiTheme="minorHAnsi"/>
              </w:rPr>
            </w:pPr>
            <w:r>
              <w:rPr>
                <w:rFonts w:asciiTheme="minorHAnsi" w:hAnsiTheme="minorHAnsi"/>
              </w:rPr>
              <w:t xml:space="preserve">Have adopted a new risk assessment tool </w:t>
            </w:r>
          </w:p>
          <w:p w:rsidR="00F00A43" w:rsidRDefault="00F00A43" w:rsidP="00AB610E">
            <w:pPr>
              <w:rPr>
                <w:rFonts w:asciiTheme="minorHAnsi" w:hAnsiTheme="minorHAnsi"/>
              </w:rPr>
            </w:pPr>
            <w:r>
              <w:rPr>
                <w:rFonts w:asciiTheme="minorHAnsi" w:hAnsiTheme="minorHAnsi"/>
              </w:rPr>
              <w:t xml:space="preserve">New one replaces the 2007 model </w:t>
            </w:r>
          </w:p>
          <w:p w:rsidR="00F00A43" w:rsidRDefault="00F00A43" w:rsidP="00AB610E">
            <w:pPr>
              <w:rPr>
                <w:rFonts w:asciiTheme="minorHAnsi" w:hAnsiTheme="minorHAnsi"/>
              </w:rPr>
            </w:pPr>
            <w:r>
              <w:rPr>
                <w:rFonts w:asciiTheme="minorHAnsi" w:hAnsiTheme="minorHAnsi"/>
              </w:rPr>
              <w:t xml:space="preserve">Increase gender equality </w:t>
            </w:r>
          </w:p>
          <w:p w:rsidR="00F00A43" w:rsidRDefault="00F00A43" w:rsidP="00AB610E">
            <w:pPr>
              <w:rPr>
                <w:rFonts w:asciiTheme="minorHAnsi" w:hAnsiTheme="minorHAnsi"/>
              </w:rPr>
            </w:pPr>
            <w:r>
              <w:rPr>
                <w:rFonts w:asciiTheme="minorHAnsi" w:hAnsiTheme="minorHAnsi"/>
              </w:rPr>
              <w:t xml:space="preserve">Victim survivors and feedback was there wasn’t a lot for LGBTIQ+, older people, cald or Aboriginal focus - within the last tool </w:t>
            </w:r>
          </w:p>
          <w:p w:rsidR="00F00A43" w:rsidRDefault="00F00A43" w:rsidP="00AB610E">
            <w:pPr>
              <w:rPr>
                <w:rFonts w:asciiTheme="minorHAnsi" w:hAnsiTheme="minorHAnsi"/>
              </w:rPr>
            </w:pPr>
            <w:r>
              <w:rPr>
                <w:rFonts w:asciiTheme="minorHAnsi" w:hAnsiTheme="minorHAnsi"/>
              </w:rPr>
              <w:t xml:space="preserve">There is multi risk assessment framework </w:t>
            </w:r>
          </w:p>
          <w:p w:rsidR="00F00A43" w:rsidRDefault="00F00A43" w:rsidP="00F00A43">
            <w:pPr>
              <w:rPr>
                <w:rFonts w:asciiTheme="minorHAnsi" w:hAnsiTheme="minorHAnsi"/>
              </w:rPr>
            </w:pPr>
            <w:r>
              <w:rPr>
                <w:rFonts w:asciiTheme="minorHAnsi" w:hAnsiTheme="minorHAnsi"/>
              </w:rPr>
              <w:t>A lot of underreported family violence and care issues</w:t>
            </w:r>
          </w:p>
          <w:p w:rsidR="00F00A43" w:rsidRDefault="00F00A43" w:rsidP="00F00A43">
            <w:pPr>
              <w:rPr>
                <w:rFonts w:asciiTheme="minorHAnsi" w:hAnsiTheme="minorHAnsi"/>
              </w:rPr>
            </w:pPr>
            <w:r>
              <w:rPr>
                <w:rFonts w:asciiTheme="minorHAnsi" w:hAnsiTheme="minorHAnsi"/>
              </w:rPr>
              <w:t>Looking at running a respect program around LGBTIQ+ run by Rainbow Victoria</w:t>
            </w:r>
          </w:p>
        </w:tc>
      </w:tr>
      <w:tr w:rsidR="00AB610E" w:rsidTr="00AB610E">
        <w:tc>
          <w:tcPr>
            <w:tcW w:w="2187" w:type="dxa"/>
          </w:tcPr>
          <w:p w:rsidR="00AB610E" w:rsidRDefault="00F00A43" w:rsidP="00AB610E">
            <w:pPr>
              <w:rPr>
                <w:rFonts w:asciiTheme="minorHAnsi" w:hAnsiTheme="minorHAnsi"/>
              </w:rPr>
            </w:pPr>
            <w:r>
              <w:rPr>
                <w:rFonts w:asciiTheme="minorHAnsi" w:hAnsiTheme="minorHAnsi"/>
              </w:rPr>
              <w:t>Michelle</w:t>
            </w:r>
          </w:p>
          <w:p w:rsidR="00F00A43" w:rsidRDefault="00F00A43" w:rsidP="00AB610E">
            <w:pPr>
              <w:rPr>
                <w:rFonts w:asciiTheme="minorHAnsi" w:hAnsiTheme="minorHAnsi"/>
              </w:rPr>
            </w:pPr>
            <w:r>
              <w:rPr>
                <w:rFonts w:asciiTheme="minorHAnsi" w:hAnsiTheme="minorHAnsi"/>
              </w:rPr>
              <w:t xml:space="preserve">GATEWAY </w:t>
            </w:r>
          </w:p>
        </w:tc>
        <w:tc>
          <w:tcPr>
            <w:tcW w:w="7909" w:type="dxa"/>
          </w:tcPr>
          <w:p w:rsidR="00AB610E" w:rsidRDefault="00F00A43" w:rsidP="00AB610E">
            <w:pPr>
              <w:rPr>
                <w:rFonts w:asciiTheme="minorHAnsi" w:hAnsiTheme="minorHAnsi"/>
              </w:rPr>
            </w:pPr>
            <w:r>
              <w:rPr>
                <w:rFonts w:asciiTheme="minorHAnsi" w:hAnsiTheme="minorHAnsi"/>
              </w:rPr>
              <w:t>Wangaratta LINE – running various social activities for 14-18 years for LGBTIQ+ Groups</w:t>
            </w:r>
          </w:p>
          <w:p w:rsidR="00F00A43" w:rsidRDefault="00F00A43" w:rsidP="00AB610E">
            <w:pPr>
              <w:rPr>
                <w:rFonts w:asciiTheme="minorHAnsi" w:hAnsiTheme="minorHAnsi"/>
              </w:rPr>
            </w:pPr>
            <w:r>
              <w:rPr>
                <w:rFonts w:asciiTheme="minorHAnsi" w:hAnsiTheme="minorHAnsi"/>
              </w:rPr>
              <w:t xml:space="preserve">NE Health having an expo and focus working party looking at elders in the community and how they can be more engaged and supported. </w:t>
            </w:r>
          </w:p>
          <w:p w:rsidR="00F00A43" w:rsidRDefault="00F00A43" w:rsidP="00AB610E">
            <w:pPr>
              <w:rPr>
                <w:rFonts w:asciiTheme="minorHAnsi" w:hAnsiTheme="minorHAnsi"/>
              </w:rPr>
            </w:pPr>
            <w:r>
              <w:rPr>
                <w:rFonts w:asciiTheme="minorHAnsi" w:hAnsiTheme="minorHAnsi"/>
              </w:rPr>
              <w:t xml:space="preserve">Investigating elearning tools to educate people for the LGBTIQ+ community for aged services. </w:t>
            </w:r>
          </w:p>
          <w:p w:rsidR="00F00A43" w:rsidRDefault="00F00A43" w:rsidP="00AB610E">
            <w:pPr>
              <w:rPr>
                <w:rFonts w:asciiTheme="minorHAnsi" w:hAnsiTheme="minorHAnsi"/>
              </w:rPr>
            </w:pPr>
            <w:r>
              <w:rPr>
                <w:rFonts w:asciiTheme="minorHAnsi" w:hAnsiTheme="minorHAnsi"/>
              </w:rPr>
              <w:t>Religious discrimination act – independent member focus –</w:t>
            </w:r>
          </w:p>
          <w:p w:rsidR="00F00A43" w:rsidRDefault="00F00A43" w:rsidP="00AB610E">
            <w:pPr>
              <w:rPr>
                <w:rFonts w:asciiTheme="minorHAnsi" w:hAnsiTheme="minorHAnsi"/>
              </w:rPr>
            </w:pPr>
          </w:p>
        </w:tc>
      </w:tr>
      <w:tr w:rsidR="00AB610E" w:rsidTr="00AB610E">
        <w:tc>
          <w:tcPr>
            <w:tcW w:w="2187" w:type="dxa"/>
          </w:tcPr>
          <w:p w:rsidR="00AB610E" w:rsidRDefault="00107B9C" w:rsidP="00AB610E">
            <w:pPr>
              <w:rPr>
                <w:rFonts w:asciiTheme="minorHAnsi" w:hAnsiTheme="minorHAnsi"/>
              </w:rPr>
            </w:pPr>
            <w:r>
              <w:rPr>
                <w:rFonts w:asciiTheme="minorHAnsi" w:hAnsiTheme="minorHAnsi"/>
              </w:rPr>
              <w:t>Damien</w:t>
            </w:r>
          </w:p>
          <w:p w:rsidR="00107B9C" w:rsidRDefault="00107B9C" w:rsidP="00AB610E">
            <w:pPr>
              <w:rPr>
                <w:rFonts w:asciiTheme="minorHAnsi" w:hAnsiTheme="minorHAnsi"/>
              </w:rPr>
            </w:pPr>
            <w:r>
              <w:rPr>
                <w:rFonts w:asciiTheme="minorHAnsi" w:hAnsiTheme="minorHAnsi"/>
              </w:rPr>
              <w:t>GOTAFE</w:t>
            </w:r>
          </w:p>
        </w:tc>
        <w:tc>
          <w:tcPr>
            <w:tcW w:w="7909" w:type="dxa"/>
          </w:tcPr>
          <w:p w:rsidR="00AB610E" w:rsidRDefault="00107B9C" w:rsidP="00AB610E">
            <w:pPr>
              <w:rPr>
                <w:rFonts w:asciiTheme="minorHAnsi" w:hAnsiTheme="minorHAnsi"/>
              </w:rPr>
            </w:pPr>
            <w:r>
              <w:rPr>
                <w:rFonts w:asciiTheme="minorHAnsi" w:hAnsiTheme="minorHAnsi"/>
              </w:rPr>
              <w:t>Working at GOTAFE full time now</w:t>
            </w:r>
          </w:p>
          <w:p w:rsidR="00107B9C" w:rsidRDefault="00107B9C" w:rsidP="00AB610E">
            <w:pPr>
              <w:rPr>
                <w:rFonts w:asciiTheme="minorHAnsi" w:hAnsiTheme="minorHAnsi"/>
              </w:rPr>
            </w:pPr>
            <w:r>
              <w:rPr>
                <w:rFonts w:asciiTheme="minorHAnsi" w:hAnsiTheme="minorHAnsi"/>
              </w:rPr>
              <w:t xml:space="preserve">Damien is a local representative for the LGBTIQ+ Community who will engage with the office of Premier and Cabinet to advocate for the community for education and community needs. Please let Damien know of any issues or concerns. The DPC will inform other departments of information. </w:t>
            </w:r>
          </w:p>
          <w:p w:rsidR="00107B9C" w:rsidRDefault="00107B9C" w:rsidP="00AB610E">
            <w:pPr>
              <w:rPr>
                <w:rFonts w:asciiTheme="minorHAnsi" w:hAnsiTheme="minorHAnsi"/>
              </w:rPr>
            </w:pPr>
            <w:r>
              <w:rPr>
                <w:rFonts w:asciiTheme="minorHAnsi" w:hAnsiTheme="minorHAnsi"/>
              </w:rPr>
              <w:t xml:space="preserve">GOTAFE are getting rainbow flags for all campuses. </w:t>
            </w:r>
          </w:p>
          <w:p w:rsidR="00107B9C" w:rsidRDefault="00107B9C" w:rsidP="00AB610E">
            <w:pPr>
              <w:rPr>
                <w:rFonts w:asciiTheme="minorHAnsi" w:hAnsiTheme="minorHAnsi"/>
              </w:rPr>
            </w:pPr>
            <w:r>
              <w:rPr>
                <w:rFonts w:asciiTheme="minorHAnsi" w:hAnsiTheme="minorHAnsi"/>
              </w:rPr>
              <w:t>Damien also indicated that he had a discussion with City of Greater Shepparton about getting a rainbow flag</w:t>
            </w:r>
          </w:p>
          <w:p w:rsidR="00107B9C" w:rsidRDefault="000448BA" w:rsidP="000448BA">
            <w:pPr>
              <w:rPr>
                <w:rFonts w:asciiTheme="minorHAnsi" w:hAnsiTheme="minorHAnsi"/>
              </w:rPr>
            </w:pPr>
            <w:r>
              <w:rPr>
                <w:rFonts w:asciiTheme="minorHAnsi" w:hAnsiTheme="minorHAnsi"/>
              </w:rPr>
              <w:t xml:space="preserve">FLEDGE Program – Leadership funding available for those in community. $2K per scholarship. Will be available for another round of leadership program. </w:t>
            </w:r>
          </w:p>
        </w:tc>
      </w:tr>
      <w:tr w:rsidR="00AB610E" w:rsidTr="00AB610E">
        <w:tc>
          <w:tcPr>
            <w:tcW w:w="2187" w:type="dxa"/>
          </w:tcPr>
          <w:p w:rsidR="00AB610E" w:rsidRDefault="00107B9C" w:rsidP="00AB610E">
            <w:pPr>
              <w:rPr>
                <w:rFonts w:asciiTheme="minorHAnsi" w:hAnsiTheme="minorHAnsi"/>
              </w:rPr>
            </w:pPr>
            <w:r>
              <w:rPr>
                <w:rFonts w:asciiTheme="minorHAnsi" w:hAnsiTheme="minorHAnsi"/>
              </w:rPr>
              <w:t xml:space="preserve">Christina – </w:t>
            </w:r>
          </w:p>
          <w:p w:rsidR="00107B9C" w:rsidRDefault="00107B9C" w:rsidP="00AB610E">
            <w:pPr>
              <w:rPr>
                <w:rFonts w:asciiTheme="minorHAnsi" w:hAnsiTheme="minorHAnsi"/>
              </w:rPr>
            </w:pPr>
            <w:r>
              <w:rPr>
                <w:rFonts w:asciiTheme="minorHAnsi" w:hAnsiTheme="minorHAnsi"/>
              </w:rPr>
              <w:t>Erin</w:t>
            </w:r>
          </w:p>
          <w:p w:rsidR="00107B9C" w:rsidRDefault="00107B9C" w:rsidP="00AB610E">
            <w:pPr>
              <w:rPr>
                <w:rFonts w:asciiTheme="minorHAnsi" w:hAnsiTheme="minorHAnsi"/>
              </w:rPr>
            </w:pPr>
          </w:p>
          <w:p w:rsidR="00107B9C" w:rsidRDefault="00107B9C" w:rsidP="00AB610E">
            <w:pPr>
              <w:rPr>
                <w:rFonts w:asciiTheme="minorHAnsi" w:hAnsiTheme="minorHAnsi"/>
              </w:rPr>
            </w:pPr>
            <w:r>
              <w:rPr>
                <w:rFonts w:asciiTheme="minorHAnsi" w:hAnsiTheme="minorHAnsi"/>
              </w:rPr>
              <w:t xml:space="preserve">GV Water </w:t>
            </w:r>
          </w:p>
        </w:tc>
        <w:tc>
          <w:tcPr>
            <w:tcW w:w="7909" w:type="dxa"/>
          </w:tcPr>
          <w:p w:rsidR="00AB610E" w:rsidRDefault="00107B9C" w:rsidP="00AB610E">
            <w:pPr>
              <w:rPr>
                <w:rFonts w:asciiTheme="minorHAnsi" w:hAnsiTheme="minorHAnsi"/>
              </w:rPr>
            </w:pPr>
            <w:r>
              <w:rPr>
                <w:rFonts w:asciiTheme="minorHAnsi" w:hAnsiTheme="minorHAnsi"/>
              </w:rPr>
              <w:t xml:space="preserve">Christina gave an update for Vic Water indicating that a new group called Pride in Water had started. They marched at MidSumma and were looking for a regional event and are considering GVW pride. CB to pass on details to Georgie and Damien. </w:t>
            </w:r>
          </w:p>
          <w:p w:rsidR="00107B9C" w:rsidRDefault="00107B9C" w:rsidP="00AB610E">
            <w:pPr>
              <w:rPr>
                <w:rFonts w:asciiTheme="minorHAnsi" w:hAnsiTheme="minorHAnsi"/>
              </w:rPr>
            </w:pPr>
            <w:r>
              <w:rPr>
                <w:rFonts w:asciiTheme="minorHAnsi" w:hAnsiTheme="minorHAnsi"/>
              </w:rPr>
              <w:t xml:space="preserve">Vic Water have updated their overall Diversity and Inclusion strategy last year. </w:t>
            </w:r>
          </w:p>
          <w:p w:rsidR="00107B9C" w:rsidRDefault="00107B9C" w:rsidP="00AB610E">
            <w:pPr>
              <w:rPr>
                <w:rFonts w:asciiTheme="minorHAnsi" w:hAnsiTheme="minorHAnsi"/>
              </w:rPr>
            </w:pPr>
          </w:p>
          <w:p w:rsidR="00107B9C" w:rsidRDefault="00107B9C" w:rsidP="00AB610E">
            <w:pPr>
              <w:rPr>
                <w:rFonts w:asciiTheme="minorHAnsi" w:hAnsiTheme="minorHAnsi"/>
              </w:rPr>
            </w:pPr>
            <w:r>
              <w:rPr>
                <w:rFonts w:asciiTheme="minorHAnsi" w:hAnsiTheme="minorHAnsi"/>
              </w:rPr>
              <w:t xml:space="preserve">Erin gave an update on GV Water activities. A new broader diversity and inclusion group has been formed internally to contribute and lead events for all diversity issues. </w:t>
            </w:r>
          </w:p>
        </w:tc>
      </w:tr>
      <w:tr w:rsidR="00107B9C" w:rsidTr="00AB610E">
        <w:tc>
          <w:tcPr>
            <w:tcW w:w="2187" w:type="dxa"/>
          </w:tcPr>
          <w:p w:rsidR="00107B9C" w:rsidRDefault="00107B9C" w:rsidP="00AB610E">
            <w:pPr>
              <w:rPr>
                <w:rFonts w:asciiTheme="minorHAnsi" w:hAnsiTheme="minorHAnsi"/>
              </w:rPr>
            </w:pPr>
            <w:r>
              <w:rPr>
                <w:rFonts w:asciiTheme="minorHAnsi" w:hAnsiTheme="minorHAnsi"/>
              </w:rPr>
              <w:t>Georgie</w:t>
            </w:r>
          </w:p>
          <w:p w:rsidR="00107B9C" w:rsidRDefault="00107B9C" w:rsidP="00AB610E">
            <w:pPr>
              <w:rPr>
                <w:rFonts w:asciiTheme="minorHAnsi" w:hAnsiTheme="minorHAnsi"/>
              </w:rPr>
            </w:pPr>
            <w:r>
              <w:rPr>
                <w:rFonts w:asciiTheme="minorHAnsi" w:hAnsiTheme="minorHAnsi"/>
              </w:rPr>
              <w:t>Uniting</w:t>
            </w:r>
          </w:p>
        </w:tc>
        <w:tc>
          <w:tcPr>
            <w:tcW w:w="7909" w:type="dxa"/>
          </w:tcPr>
          <w:p w:rsidR="00107B9C" w:rsidRDefault="00107B9C" w:rsidP="00AB610E">
            <w:pPr>
              <w:rPr>
                <w:rFonts w:asciiTheme="minorHAnsi" w:hAnsiTheme="minorHAnsi"/>
              </w:rPr>
            </w:pPr>
            <w:r>
              <w:rPr>
                <w:rFonts w:asciiTheme="minorHAnsi" w:hAnsiTheme="minorHAnsi"/>
              </w:rPr>
              <w:t xml:space="preserve">Uniting are doing diversity training in schools throughout the region every fortnight. </w:t>
            </w:r>
          </w:p>
          <w:p w:rsidR="00107B9C" w:rsidRDefault="00107B9C" w:rsidP="00107B9C">
            <w:pPr>
              <w:rPr>
                <w:rFonts w:asciiTheme="minorHAnsi" w:hAnsiTheme="minorHAnsi"/>
              </w:rPr>
            </w:pPr>
            <w:r>
              <w:rPr>
                <w:rFonts w:asciiTheme="minorHAnsi" w:hAnsiTheme="minorHAnsi"/>
              </w:rPr>
              <w:t xml:space="preserve">Creating better culture. /Inclusion practice policies. </w:t>
            </w:r>
          </w:p>
          <w:p w:rsidR="00107B9C" w:rsidRDefault="00107B9C" w:rsidP="00107B9C">
            <w:pPr>
              <w:rPr>
                <w:rFonts w:asciiTheme="minorHAnsi" w:hAnsiTheme="minorHAnsi"/>
              </w:rPr>
            </w:pPr>
            <w:r>
              <w:rPr>
                <w:rFonts w:asciiTheme="minorHAnsi" w:hAnsiTheme="minorHAnsi"/>
              </w:rPr>
              <w:t xml:space="preserve">There is a LGBTIQA+ Community of Practice that has formed in Wangaratta region. It is a platform to </w:t>
            </w:r>
            <w:r w:rsidR="000448BA">
              <w:rPr>
                <w:rFonts w:asciiTheme="minorHAnsi" w:hAnsiTheme="minorHAnsi"/>
              </w:rPr>
              <w:t xml:space="preserve">discuss and share issues of best practice cultures, policies and practices. It goes 4-5 hours quarterly. People have a funded role to participate. Anyone can attend from the youth space right through to the aged services space. Will continue to provide updates on this. </w:t>
            </w:r>
          </w:p>
        </w:tc>
      </w:tr>
    </w:tbl>
    <w:p w:rsidR="00AB610E" w:rsidRDefault="00AB610E" w:rsidP="00AB610E">
      <w:pPr>
        <w:ind w:left="360"/>
        <w:rPr>
          <w:rFonts w:asciiTheme="minorHAnsi" w:hAnsiTheme="minorHAnsi"/>
        </w:rPr>
      </w:pPr>
    </w:p>
    <w:p w:rsidR="00434C3F" w:rsidRDefault="00434C3F" w:rsidP="00434C3F">
      <w:pPr>
        <w:pStyle w:val="ListParagraph"/>
        <w:numPr>
          <w:ilvl w:val="1"/>
          <w:numId w:val="1"/>
        </w:numPr>
        <w:rPr>
          <w:rFonts w:asciiTheme="minorHAnsi" w:hAnsiTheme="minorHAnsi"/>
        </w:rPr>
      </w:pPr>
      <w:r>
        <w:rPr>
          <w:rFonts w:asciiTheme="minorHAnsi" w:hAnsiTheme="minorHAnsi"/>
        </w:rPr>
        <w:t>Other I</w:t>
      </w:r>
      <w:r w:rsidR="000C4361">
        <w:rPr>
          <w:rFonts w:asciiTheme="minorHAnsi" w:hAnsiTheme="minorHAnsi"/>
        </w:rPr>
        <w:t>tems raised from the floor</w:t>
      </w:r>
      <w:r w:rsidR="000448BA">
        <w:rPr>
          <w:rFonts w:asciiTheme="minorHAnsi" w:hAnsiTheme="minorHAnsi"/>
        </w:rPr>
        <w:t xml:space="preserve"> – no further items </w:t>
      </w:r>
    </w:p>
    <w:p w:rsidR="000448BA" w:rsidRDefault="000448BA" w:rsidP="000448BA">
      <w:pPr>
        <w:rPr>
          <w:rFonts w:asciiTheme="minorHAnsi" w:hAnsiTheme="minorHAnsi"/>
        </w:rPr>
      </w:pPr>
    </w:p>
    <w:p w:rsidR="000448BA" w:rsidRDefault="000448BA" w:rsidP="000448BA">
      <w:pPr>
        <w:rPr>
          <w:rFonts w:asciiTheme="minorHAnsi" w:hAnsiTheme="minorHAnsi"/>
        </w:rPr>
      </w:pPr>
    </w:p>
    <w:p w:rsidR="000448BA" w:rsidRDefault="000448BA" w:rsidP="000448BA">
      <w:pPr>
        <w:rPr>
          <w:rFonts w:asciiTheme="minorHAnsi" w:hAnsiTheme="minorHAnsi"/>
        </w:rPr>
      </w:pPr>
    </w:p>
    <w:p w:rsidR="000448BA" w:rsidRPr="000448BA" w:rsidRDefault="000448BA" w:rsidP="000448BA">
      <w:pPr>
        <w:rPr>
          <w:rFonts w:asciiTheme="minorHAnsi" w:hAnsiTheme="minorHAnsi"/>
        </w:rPr>
      </w:pPr>
    </w:p>
    <w:p w:rsidR="00F75741" w:rsidRPr="00F75741" w:rsidRDefault="00F75741" w:rsidP="00F75741">
      <w:pPr>
        <w:rPr>
          <w:rFonts w:asciiTheme="minorHAnsi" w:hAnsiTheme="minorHAnsi"/>
        </w:rPr>
      </w:pPr>
    </w:p>
    <w:p w:rsidR="00787457" w:rsidRDefault="00787457" w:rsidP="00763F13">
      <w:pPr>
        <w:pStyle w:val="ListParagraph"/>
        <w:numPr>
          <w:ilvl w:val="0"/>
          <w:numId w:val="1"/>
        </w:numPr>
        <w:rPr>
          <w:rFonts w:asciiTheme="minorHAnsi" w:hAnsiTheme="minorHAnsi"/>
          <w:b/>
        </w:rPr>
      </w:pPr>
      <w:r>
        <w:rPr>
          <w:rFonts w:asciiTheme="minorHAnsi" w:hAnsiTheme="minorHAnsi"/>
          <w:b/>
        </w:rPr>
        <w:t>Standing Agenda Items</w:t>
      </w:r>
    </w:p>
    <w:p w:rsidR="00F75741" w:rsidRPr="00F75741" w:rsidRDefault="00F75741" w:rsidP="00F75741">
      <w:pPr>
        <w:rPr>
          <w:rFonts w:asciiTheme="minorHAnsi" w:hAnsiTheme="minorHAnsi"/>
          <w:b/>
        </w:rPr>
      </w:pPr>
    </w:p>
    <w:p w:rsidR="00233E65" w:rsidRPr="00434C3F" w:rsidRDefault="009C4ED4" w:rsidP="00A577FA">
      <w:pPr>
        <w:pStyle w:val="ListParagraph"/>
        <w:numPr>
          <w:ilvl w:val="1"/>
          <w:numId w:val="1"/>
        </w:numPr>
        <w:rPr>
          <w:rFonts w:asciiTheme="minorHAnsi" w:hAnsiTheme="minorHAnsi"/>
          <w:b/>
        </w:rPr>
      </w:pPr>
      <w:r w:rsidRPr="00434C3F">
        <w:rPr>
          <w:rFonts w:asciiTheme="minorHAnsi" w:hAnsiTheme="minorHAnsi"/>
          <w:b/>
        </w:rPr>
        <w:t>Action items update</w:t>
      </w:r>
      <w:r w:rsidR="00BD06B0" w:rsidRPr="00434C3F">
        <w:rPr>
          <w:rFonts w:asciiTheme="minorHAnsi" w:hAnsiTheme="minorHAnsi"/>
        </w:rPr>
        <w:t xml:space="preserve"> – see attached</w:t>
      </w:r>
      <w:r w:rsidR="00434C3F" w:rsidRPr="00434C3F">
        <w:rPr>
          <w:rFonts w:asciiTheme="minorHAnsi" w:hAnsiTheme="minorHAnsi"/>
        </w:rPr>
        <w:t xml:space="preserve"> </w:t>
      </w:r>
      <w:r w:rsidR="000448BA">
        <w:rPr>
          <w:rFonts w:asciiTheme="minorHAnsi" w:hAnsiTheme="minorHAnsi"/>
        </w:rPr>
        <w:t xml:space="preserve">– Georgie did a wonderful job putting together the calendar of  events for the year. Thank you Georgie. </w:t>
      </w:r>
    </w:p>
    <w:p w:rsidR="006A68E3" w:rsidRDefault="000D0777" w:rsidP="006A68E3">
      <w:pPr>
        <w:pStyle w:val="ListParagraph"/>
        <w:numPr>
          <w:ilvl w:val="0"/>
          <w:numId w:val="1"/>
        </w:numPr>
        <w:rPr>
          <w:rFonts w:asciiTheme="minorHAnsi" w:hAnsiTheme="minorHAnsi"/>
          <w:b/>
        </w:rPr>
      </w:pPr>
      <w:r>
        <w:rPr>
          <w:rFonts w:asciiTheme="minorHAnsi" w:hAnsiTheme="minorHAnsi"/>
          <w:b/>
        </w:rPr>
        <w:t>Calendar of Events</w:t>
      </w:r>
      <w:r w:rsidR="00634E94">
        <w:rPr>
          <w:rFonts w:asciiTheme="minorHAnsi" w:hAnsiTheme="minorHAnsi"/>
          <w:b/>
        </w:rPr>
        <w:t xml:space="preserve"> (standing item to be updated as required)</w:t>
      </w:r>
      <w:r>
        <w:rPr>
          <w:rFonts w:asciiTheme="minorHAnsi" w:hAnsiTheme="minorHAnsi"/>
          <w:b/>
        </w:rPr>
        <w:t>:</w:t>
      </w:r>
    </w:p>
    <w:p w:rsidR="006A68E3" w:rsidRPr="006A68E3" w:rsidRDefault="006A68E3" w:rsidP="006A68E3">
      <w:pPr>
        <w:pStyle w:val="ListParagraph"/>
        <w:ind w:left="360"/>
        <w:rPr>
          <w:rFonts w:asciiTheme="minorHAnsi" w:hAnsiTheme="minorHAnsi"/>
          <w:b/>
        </w:rPr>
      </w:pPr>
      <w:r>
        <w:rPr>
          <w:rFonts w:asciiTheme="minorHAnsi" w:hAnsiTheme="minorHAnsi"/>
          <w:b/>
        </w:rPr>
        <w:t>*2020 dates indicate that they are for this year only, no year indicates reoccurring day of celebration.</w:t>
      </w:r>
    </w:p>
    <w:tbl>
      <w:tblPr>
        <w:tblStyle w:val="TableGrid"/>
        <w:tblW w:w="0" w:type="auto"/>
        <w:tblInd w:w="360" w:type="dxa"/>
        <w:tblLayout w:type="fixed"/>
        <w:tblLook w:val="04A0" w:firstRow="1" w:lastRow="0" w:firstColumn="1" w:lastColumn="0" w:noHBand="0" w:noVBand="1"/>
      </w:tblPr>
      <w:tblGrid>
        <w:gridCol w:w="2725"/>
        <w:gridCol w:w="4394"/>
        <w:gridCol w:w="2155"/>
      </w:tblGrid>
      <w:tr w:rsidR="000D0777" w:rsidTr="006A68E3">
        <w:tc>
          <w:tcPr>
            <w:tcW w:w="2725" w:type="dxa"/>
          </w:tcPr>
          <w:p w:rsidR="000D0777" w:rsidRDefault="000D0777" w:rsidP="000D0777">
            <w:pPr>
              <w:pStyle w:val="ListParagraph"/>
              <w:spacing w:after="120"/>
              <w:ind w:left="0"/>
              <w:rPr>
                <w:rFonts w:asciiTheme="minorHAnsi" w:hAnsiTheme="minorHAnsi"/>
                <w:b/>
              </w:rPr>
            </w:pPr>
            <w:r>
              <w:rPr>
                <w:rFonts w:asciiTheme="minorHAnsi" w:hAnsiTheme="minorHAnsi"/>
                <w:b/>
              </w:rPr>
              <w:t>Date</w:t>
            </w:r>
          </w:p>
        </w:tc>
        <w:tc>
          <w:tcPr>
            <w:tcW w:w="4394" w:type="dxa"/>
          </w:tcPr>
          <w:p w:rsidR="000D0777" w:rsidRDefault="000D0777" w:rsidP="000D0777">
            <w:pPr>
              <w:pStyle w:val="ListParagraph"/>
              <w:spacing w:after="120"/>
              <w:ind w:left="0"/>
              <w:rPr>
                <w:rFonts w:asciiTheme="minorHAnsi" w:hAnsiTheme="minorHAnsi"/>
                <w:b/>
              </w:rPr>
            </w:pPr>
            <w:r>
              <w:rPr>
                <w:rFonts w:asciiTheme="minorHAnsi" w:hAnsiTheme="minorHAnsi"/>
                <w:b/>
              </w:rPr>
              <w:t>Event/Day</w:t>
            </w:r>
          </w:p>
        </w:tc>
        <w:tc>
          <w:tcPr>
            <w:tcW w:w="2155" w:type="dxa"/>
          </w:tcPr>
          <w:p w:rsidR="000D0777" w:rsidRDefault="000D0777" w:rsidP="000D0777">
            <w:pPr>
              <w:pStyle w:val="ListParagraph"/>
              <w:spacing w:after="120"/>
              <w:ind w:left="0"/>
              <w:rPr>
                <w:rFonts w:asciiTheme="minorHAnsi" w:hAnsiTheme="minorHAnsi"/>
                <w:b/>
              </w:rPr>
            </w:pPr>
            <w:r>
              <w:rPr>
                <w:rFonts w:asciiTheme="minorHAnsi" w:hAnsiTheme="minorHAnsi"/>
                <w:b/>
              </w:rPr>
              <w:t>Special Comments</w:t>
            </w:r>
          </w:p>
        </w:tc>
      </w:tr>
      <w:tr w:rsidR="006A68E3" w:rsidTr="006A68E3">
        <w:trPr>
          <w:trHeight w:val="677"/>
        </w:trPr>
        <w:tc>
          <w:tcPr>
            <w:tcW w:w="2725" w:type="dxa"/>
            <w:shd w:val="clear" w:color="auto" w:fill="auto"/>
          </w:tcPr>
          <w:p w:rsidR="006A68E3" w:rsidRDefault="006A68E3" w:rsidP="00FD2468">
            <w:pPr>
              <w:rPr>
                <w:rFonts w:asciiTheme="minorHAnsi" w:hAnsiTheme="minorHAnsi" w:cstheme="minorHAnsi"/>
              </w:rPr>
            </w:pPr>
            <w:r>
              <w:rPr>
                <w:rFonts w:asciiTheme="minorHAnsi" w:hAnsiTheme="minorHAnsi" w:cstheme="minorHAnsi"/>
              </w:rPr>
              <w:t>Feb 14</w:t>
            </w:r>
            <w:r w:rsidRPr="006A68E3">
              <w:rPr>
                <w:rFonts w:asciiTheme="minorHAnsi" w:hAnsiTheme="minorHAnsi" w:cstheme="minorHAnsi"/>
                <w:vertAlign w:val="superscript"/>
              </w:rPr>
              <w:t>th</w:t>
            </w:r>
            <w:r>
              <w:rPr>
                <w:rFonts w:asciiTheme="minorHAnsi" w:hAnsiTheme="minorHAnsi" w:cstheme="minorHAnsi"/>
              </w:rPr>
              <w:t xml:space="preserve"> – March 1</w:t>
            </w:r>
            <w:r w:rsidRPr="006A68E3">
              <w:rPr>
                <w:rFonts w:asciiTheme="minorHAnsi" w:hAnsiTheme="minorHAnsi" w:cstheme="minorHAnsi"/>
                <w:vertAlign w:val="superscript"/>
              </w:rPr>
              <w:t>st</w:t>
            </w:r>
            <w:r>
              <w:rPr>
                <w:rFonts w:asciiTheme="minorHAnsi" w:hAnsiTheme="minorHAnsi" w:cstheme="minorHAnsi"/>
              </w:rPr>
              <w:t xml:space="preserve"> 2020</w:t>
            </w:r>
          </w:p>
        </w:tc>
        <w:tc>
          <w:tcPr>
            <w:tcW w:w="4394" w:type="dxa"/>
            <w:shd w:val="clear" w:color="auto" w:fill="auto"/>
          </w:tcPr>
          <w:p w:rsid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Sydney Gay and Lesbian Mardi Gras Festival</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Default="006A68E3" w:rsidP="00FD2468">
            <w:pPr>
              <w:rPr>
                <w:rFonts w:asciiTheme="minorHAnsi" w:hAnsiTheme="minorHAnsi" w:cstheme="minorHAnsi"/>
              </w:rPr>
            </w:pPr>
            <w:r>
              <w:rPr>
                <w:rFonts w:asciiTheme="minorHAnsi" w:hAnsiTheme="minorHAnsi" w:cstheme="minorHAnsi"/>
              </w:rPr>
              <w:t>March Labour Day Weekend (Thursday to Monday)</w:t>
            </w:r>
          </w:p>
        </w:tc>
        <w:tc>
          <w:tcPr>
            <w:tcW w:w="4394" w:type="dxa"/>
            <w:shd w:val="clear" w:color="auto" w:fill="auto"/>
          </w:tcPr>
          <w:p w:rsid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ChillOut Festival Daylesford</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Default="006A68E3" w:rsidP="00FD2468">
            <w:pPr>
              <w:rPr>
                <w:rFonts w:asciiTheme="minorHAnsi" w:hAnsiTheme="minorHAnsi" w:cstheme="minorHAnsi"/>
              </w:rPr>
            </w:pPr>
            <w:r>
              <w:rPr>
                <w:rFonts w:asciiTheme="minorHAnsi" w:hAnsiTheme="minorHAnsi" w:cstheme="minorHAnsi"/>
              </w:rPr>
              <w:t>March 27</w:t>
            </w:r>
            <w:r w:rsidRPr="006A68E3">
              <w:rPr>
                <w:rFonts w:asciiTheme="minorHAnsi" w:hAnsiTheme="minorHAnsi" w:cstheme="minorHAnsi"/>
                <w:vertAlign w:val="superscript"/>
              </w:rPr>
              <w:t>th</w:t>
            </w:r>
            <w:r>
              <w:rPr>
                <w:rFonts w:asciiTheme="minorHAnsi" w:hAnsiTheme="minorHAnsi" w:cstheme="minorHAnsi"/>
              </w:rPr>
              <w:t xml:space="preserve"> and 28</w:t>
            </w:r>
            <w:r w:rsidRPr="006A68E3">
              <w:rPr>
                <w:rFonts w:asciiTheme="minorHAnsi" w:hAnsiTheme="minorHAnsi" w:cstheme="minorHAnsi"/>
                <w:vertAlign w:val="superscript"/>
              </w:rPr>
              <w:t>th</w:t>
            </w:r>
            <w:r>
              <w:rPr>
                <w:rFonts w:asciiTheme="minorHAnsi" w:hAnsiTheme="minorHAnsi" w:cstheme="minorHAnsi"/>
              </w:rPr>
              <w:t xml:space="preserve"> 2020</w:t>
            </w:r>
          </w:p>
        </w:tc>
        <w:tc>
          <w:tcPr>
            <w:tcW w:w="4394" w:type="dxa"/>
            <w:shd w:val="clear" w:color="auto" w:fill="auto"/>
          </w:tcPr>
          <w:p w:rsid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Melbourne Queer Film Festival comes to Shepparton (as part of Shepparton Festival 2020)</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Default="006A68E3" w:rsidP="00FD2468">
            <w:pPr>
              <w:rPr>
                <w:rFonts w:asciiTheme="minorHAnsi" w:hAnsiTheme="minorHAnsi" w:cstheme="minorHAnsi"/>
              </w:rPr>
            </w:pPr>
            <w:r>
              <w:rPr>
                <w:rFonts w:asciiTheme="minorHAnsi" w:hAnsiTheme="minorHAnsi" w:cstheme="minorHAnsi"/>
              </w:rPr>
              <w:t>March 31</w:t>
            </w:r>
            <w:r w:rsidRPr="006A68E3">
              <w:rPr>
                <w:rFonts w:asciiTheme="minorHAnsi" w:hAnsiTheme="minorHAnsi" w:cstheme="minorHAnsi"/>
                <w:vertAlign w:val="superscript"/>
              </w:rPr>
              <w:t>st</w:t>
            </w:r>
            <w:r>
              <w:rPr>
                <w:rFonts w:asciiTheme="minorHAnsi" w:hAnsiTheme="minorHAnsi" w:cstheme="minorHAnsi"/>
              </w:rPr>
              <w:t xml:space="preserve"> </w:t>
            </w:r>
          </w:p>
        </w:tc>
        <w:tc>
          <w:tcPr>
            <w:tcW w:w="4394" w:type="dxa"/>
            <w:shd w:val="clear" w:color="auto" w:fill="auto"/>
          </w:tcPr>
          <w:p w:rsid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Transgender Day of Visibility</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Pr="006A68E3" w:rsidRDefault="006A68E3" w:rsidP="00FD2468">
            <w:pPr>
              <w:rPr>
                <w:rFonts w:asciiTheme="minorHAnsi" w:hAnsiTheme="minorHAnsi" w:cstheme="minorHAnsi"/>
              </w:rPr>
            </w:pPr>
            <w:r>
              <w:rPr>
                <w:rFonts w:asciiTheme="minorHAnsi" w:hAnsiTheme="minorHAnsi" w:cstheme="minorHAnsi"/>
              </w:rPr>
              <w:t>May 17</w:t>
            </w:r>
            <w:r w:rsidRPr="006A68E3">
              <w:rPr>
                <w:rFonts w:asciiTheme="minorHAnsi" w:hAnsiTheme="minorHAnsi" w:cstheme="minorHAnsi"/>
                <w:vertAlign w:val="superscript"/>
              </w:rPr>
              <w:t>th</w:t>
            </w:r>
            <w:r>
              <w:rPr>
                <w:rFonts w:asciiTheme="minorHAnsi" w:hAnsiTheme="minorHAnsi" w:cstheme="minorHAnsi"/>
              </w:rPr>
              <w:t xml:space="preserve"> </w:t>
            </w:r>
          </w:p>
        </w:tc>
        <w:tc>
          <w:tcPr>
            <w:tcW w:w="4394" w:type="dxa"/>
            <w:shd w:val="clear" w:color="auto" w:fill="auto"/>
          </w:tcPr>
          <w:p w:rsid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 xml:space="preserve">IDAHOBIT Day </w:t>
            </w:r>
          </w:p>
          <w:p w:rsidR="006A68E3" w:rsidRP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(International Day Against Homophobia, Biphobia, Intersexism and Transphobia)</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Default="006A68E3" w:rsidP="00FD2468">
            <w:pPr>
              <w:rPr>
                <w:rFonts w:asciiTheme="minorHAnsi" w:hAnsiTheme="minorHAnsi" w:cstheme="minorHAnsi"/>
              </w:rPr>
            </w:pPr>
            <w:r>
              <w:rPr>
                <w:rFonts w:asciiTheme="minorHAnsi" w:hAnsiTheme="minorHAnsi" w:cstheme="minorHAnsi"/>
              </w:rPr>
              <w:t>May 17</w:t>
            </w:r>
            <w:r w:rsidRPr="006A68E3">
              <w:rPr>
                <w:rFonts w:asciiTheme="minorHAnsi" w:hAnsiTheme="minorHAnsi" w:cstheme="minorHAnsi"/>
                <w:vertAlign w:val="superscript"/>
              </w:rPr>
              <w:t>th</w:t>
            </w:r>
            <w:r>
              <w:rPr>
                <w:rFonts w:asciiTheme="minorHAnsi" w:hAnsiTheme="minorHAnsi" w:cstheme="minorHAnsi"/>
              </w:rPr>
              <w:t xml:space="preserve"> 2020</w:t>
            </w:r>
          </w:p>
        </w:tc>
        <w:tc>
          <w:tcPr>
            <w:tcW w:w="4394" w:type="dxa"/>
            <w:shd w:val="clear" w:color="auto" w:fill="auto"/>
          </w:tcPr>
          <w:p w:rsid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GV Pride Fun Run/Walk</w:t>
            </w:r>
          </w:p>
          <w:p w:rsid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Victoria Park Lake, Shepparton</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Pr="006A68E3" w:rsidRDefault="006A68E3" w:rsidP="00FD2468">
            <w:pPr>
              <w:rPr>
                <w:rFonts w:asciiTheme="minorHAnsi" w:hAnsiTheme="minorHAnsi" w:cstheme="minorHAnsi"/>
              </w:rPr>
            </w:pPr>
            <w:r w:rsidRPr="006A68E3">
              <w:rPr>
                <w:rFonts w:asciiTheme="minorHAnsi" w:hAnsiTheme="minorHAnsi" w:cstheme="minorHAnsi"/>
              </w:rPr>
              <w:t>July 14</w:t>
            </w:r>
            <w:r w:rsidRPr="006A68E3">
              <w:rPr>
                <w:rFonts w:asciiTheme="minorHAnsi" w:hAnsiTheme="minorHAnsi" w:cstheme="minorHAnsi"/>
                <w:vertAlign w:val="superscript"/>
              </w:rPr>
              <w:t>th</w:t>
            </w:r>
            <w:r w:rsidRPr="006A68E3">
              <w:rPr>
                <w:rFonts w:asciiTheme="minorHAnsi" w:hAnsiTheme="minorHAnsi" w:cstheme="minorHAnsi"/>
              </w:rPr>
              <w:t xml:space="preserve"> </w:t>
            </w:r>
          </w:p>
        </w:tc>
        <w:tc>
          <w:tcPr>
            <w:tcW w:w="4394" w:type="dxa"/>
            <w:shd w:val="clear" w:color="auto" w:fill="auto"/>
          </w:tcPr>
          <w:p w:rsidR="006A68E3" w:rsidRPr="006A68E3" w:rsidRDefault="006A68E3" w:rsidP="00643C61">
            <w:pPr>
              <w:pStyle w:val="ListParagraph"/>
              <w:ind w:left="0"/>
              <w:rPr>
                <w:rFonts w:asciiTheme="minorHAnsi" w:hAnsiTheme="minorHAnsi" w:cstheme="minorHAnsi"/>
              </w:rPr>
            </w:pPr>
            <w:r w:rsidRPr="006A68E3">
              <w:rPr>
                <w:rFonts w:asciiTheme="minorHAnsi" w:eastAsia="Times New Roman" w:hAnsiTheme="minorHAnsi" w:cstheme="minorHAnsi"/>
              </w:rPr>
              <w:t>International Non-Binary Peoples Day</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Pr="006A68E3" w:rsidRDefault="006A68E3" w:rsidP="00FD2468">
            <w:pPr>
              <w:rPr>
                <w:rFonts w:asciiTheme="minorHAnsi" w:hAnsiTheme="minorHAnsi" w:cstheme="minorHAnsi"/>
              </w:rPr>
            </w:pPr>
            <w:r>
              <w:rPr>
                <w:rFonts w:asciiTheme="minorHAnsi" w:hAnsiTheme="minorHAnsi" w:cstheme="minorHAnsi"/>
              </w:rPr>
              <w:t>Last Friday in August</w:t>
            </w:r>
          </w:p>
        </w:tc>
        <w:tc>
          <w:tcPr>
            <w:tcW w:w="4394" w:type="dxa"/>
            <w:shd w:val="clear" w:color="auto" w:fill="auto"/>
          </w:tcPr>
          <w:p w:rsidR="006A68E3" w:rsidRPr="006A68E3" w:rsidRDefault="006A68E3" w:rsidP="00643C61">
            <w:pPr>
              <w:pStyle w:val="ListParagraph"/>
              <w:ind w:left="0"/>
              <w:rPr>
                <w:rFonts w:asciiTheme="minorHAnsi" w:eastAsia="Times New Roman" w:hAnsiTheme="minorHAnsi" w:cstheme="minorHAnsi"/>
              </w:rPr>
            </w:pPr>
            <w:r>
              <w:rPr>
                <w:rFonts w:asciiTheme="minorHAnsi" w:eastAsia="Times New Roman" w:hAnsiTheme="minorHAnsi" w:cstheme="minorHAnsi"/>
              </w:rPr>
              <w:t>Wear It Purple Day</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11104B" w:rsidTr="006A68E3">
        <w:trPr>
          <w:trHeight w:val="677"/>
        </w:trPr>
        <w:tc>
          <w:tcPr>
            <w:tcW w:w="2725" w:type="dxa"/>
            <w:shd w:val="clear" w:color="auto" w:fill="auto"/>
          </w:tcPr>
          <w:p w:rsidR="0011104B" w:rsidRPr="006A68E3" w:rsidRDefault="00B572CD" w:rsidP="00FD2468">
            <w:pPr>
              <w:rPr>
                <w:rFonts w:asciiTheme="minorHAnsi" w:hAnsiTheme="minorHAnsi" w:cstheme="minorHAnsi"/>
              </w:rPr>
            </w:pPr>
            <w:r w:rsidRPr="006A68E3">
              <w:rPr>
                <w:rFonts w:asciiTheme="minorHAnsi" w:hAnsiTheme="minorHAnsi" w:cstheme="minorHAnsi"/>
              </w:rPr>
              <w:t>September 23</w:t>
            </w:r>
            <w:r w:rsidRPr="006A68E3">
              <w:rPr>
                <w:rFonts w:asciiTheme="minorHAnsi" w:hAnsiTheme="minorHAnsi" w:cstheme="minorHAnsi"/>
                <w:vertAlign w:val="superscript"/>
              </w:rPr>
              <w:t>rd</w:t>
            </w:r>
            <w:r w:rsidRPr="006A68E3">
              <w:rPr>
                <w:rFonts w:asciiTheme="minorHAnsi" w:hAnsiTheme="minorHAnsi" w:cstheme="minorHAnsi"/>
              </w:rPr>
              <w:t xml:space="preserve"> </w:t>
            </w:r>
          </w:p>
        </w:tc>
        <w:tc>
          <w:tcPr>
            <w:tcW w:w="4394" w:type="dxa"/>
            <w:shd w:val="clear" w:color="auto" w:fill="auto"/>
          </w:tcPr>
          <w:p w:rsidR="0011104B" w:rsidRPr="006A68E3" w:rsidRDefault="00B572CD" w:rsidP="00643C61">
            <w:pPr>
              <w:pStyle w:val="ListParagraph"/>
              <w:ind w:left="0"/>
              <w:rPr>
                <w:rFonts w:asciiTheme="minorHAnsi" w:hAnsiTheme="minorHAnsi" w:cstheme="minorHAnsi"/>
              </w:rPr>
            </w:pPr>
            <w:r w:rsidRPr="006A68E3">
              <w:rPr>
                <w:rFonts w:asciiTheme="minorHAnsi" w:hAnsiTheme="minorHAnsi" w:cstheme="minorHAnsi"/>
              </w:rPr>
              <w:t>Celebrate Bi</w:t>
            </w:r>
            <w:r w:rsidR="006A68E3" w:rsidRPr="006A68E3">
              <w:rPr>
                <w:rFonts w:asciiTheme="minorHAnsi" w:hAnsiTheme="minorHAnsi" w:cstheme="minorHAnsi"/>
              </w:rPr>
              <w:t>s</w:t>
            </w:r>
            <w:r w:rsidRPr="006A68E3">
              <w:rPr>
                <w:rFonts w:asciiTheme="minorHAnsi" w:hAnsiTheme="minorHAnsi" w:cstheme="minorHAnsi"/>
              </w:rPr>
              <w:t xml:space="preserve">exuality </w:t>
            </w:r>
            <w:r w:rsidR="006A68E3" w:rsidRPr="006A68E3">
              <w:rPr>
                <w:rFonts w:asciiTheme="minorHAnsi" w:hAnsiTheme="minorHAnsi" w:cstheme="minorHAnsi"/>
              </w:rPr>
              <w:t>D</w:t>
            </w:r>
            <w:r w:rsidRPr="006A68E3">
              <w:rPr>
                <w:rFonts w:asciiTheme="minorHAnsi" w:hAnsiTheme="minorHAnsi" w:cstheme="minorHAnsi"/>
              </w:rPr>
              <w:t xml:space="preserve">ay </w:t>
            </w:r>
          </w:p>
        </w:tc>
        <w:tc>
          <w:tcPr>
            <w:tcW w:w="2155" w:type="dxa"/>
            <w:shd w:val="clear" w:color="auto" w:fill="auto"/>
          </w:tcPr>
          <w:p w:rsidR="0011104B" w:rsidRPr="00A05068" w:rsidRDefault="0011104B"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Pr="006A68E3" w:rsidRDefault="006A68E3" w:rsidP="00FD2468">
            <w:pPr>
              <w:rPr>
                <w:rFonts w:asciiTheme="minorHAnsi" w:hAnsiTheme="minorHAnsi" w:cstheme="minorHAnsi"/>
              </w:rPr>
            </w:pPr>
            <w:r w:rsidRPr="006A68E3">
              <w:rPr>
                <w:rFonts w:asciiTheme="minorHAnsi" w:hAnsiTheme="minorHAnsi" w:cstheme="minorHAnsi"/>
              </w:rPr>
              <w:t>October 8</w:t>
            </w:r>
            <w:r w:rsidRPr="006A68E3">
              <w:rPr>
                <w:rFonts w:asciiTheme="minorHAnsi" w:hAnsiTheme="minorHAnsi" w:cstheme="minorHAnsi"/>
                <w:vertAlign w:val="superscript"/>
              </w:rPr>
              <w:t>th</w:t>
            </w:r>
            <w:r w:rsidRPr="006A68E3">
              <w:rPr>
                <w:rFonts w:asciiTheme="minorHAnsi" w:hAnsiTheme="minorHAnsi" w:cstheme="minorHAnsi"/>
              </w:rPr>
              <w:t xml:space="preserve"> </w:t>
            </w:r>
          </w:p>
        </w:tc>
        <w:tc>
          <w:tcPr>
            <w:tcW w:w="4394" w:type="dxa"/>
            <w:shd w:val="clear" w:color="auto" w:fill="auto"/>
          </w:tcPr>
          <w:p w:rsidR="006A68E3" w:rsidRPr="006A68E3" w:rsidRDefault="006A68E3" w:rsidP="006A68E3">
            <w:pPr>
              <w:rPr>
                <w:rFonts w:asciiTheme="minorHAnsi" w:eastAsia="Times New Roman" w:hAnsiTheme="minorHAnsi" w:cstheme="minorHAnsi"/>
              </w:rPr>
            </w:pPr>
            <w:r w:rsidRPr="006A68E3">
              <w:rPr>
                <w:rFonts w:asciiTheme="minorHAnsi" w:eastAsia="Times New Roman" w:hAnsiTheme="minorHAnsi" w:cstheme="minorHAnsi"/>
              </w:rPr>
              <w:t>International Lesbian Day</w:t>
            </w:r>
          </w:p>
          <w:p w:rsidR="006A68E3" w:rsidRPr="006A68E3" w:rsidRDefault="006A68E3" w:rsidP="00643C61">
            <w:pPr>
              <w:pStyle w:val="ListParagraph"/>
              <w:ind w:left="0"/>
              <w:rPr>
                <w:rFonts w:asciiTheme="minorHAnsi" w:hAnsiTheme="minorHAnsi" w:cstheme="minorHAnsi"/>
              </w:rPr>
            </w:pP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6A68E3" w:rsidTr="006A68E3">
        <w:trPr>
          <w:trHeight w:val="677"/>
        </w:trPr>
        <w:tc>
          <w:tcPr>
            <w:tcW w:w="2725" w:type="dxa"/>
            <w:shd w:val="clear" w:color="auto" w:fill="auto"/>
          </w:tcPr>
          <w:p w:rsidR="006A68E3" w:rsidRPr="006A68E3" w:rsidRDefault="006A68E3" w:rsidP="00FD2468">
            <w:pPr>
              <w:rPr>
                <w:rFonts w:asciiTheme="minorHAnsi" w:hAnsiTheme="minorHAnsi" w:cstheme="minorHAnsi"/>
              </w:rPr>
            </w:pPr>
            <w:r w:rsidRPr="006A68E3">
              <w:rPr>
                <w:rFonts w:asciiTheme="minorHAnsi" w:hAnsiTheme="minorHAnsi" w:cstheme="minorHAnsi"/>
              </w:rPr>
              <w:t>Third Wednesday in October</w:t>
            </w:r>
          </w:p>
        </w:tc>
        <w:tc>
          <w:tcPr>
            <w:tcW w:w="4394" w:type="dxa"/>
            <w:shd w:val="clear" w:color="auto" w:fill="auto"/>
          </w:tcPr>
          <w:p w:rsidR="006A68E3" w:rsidRPr="006A68E3" w:rsidRDefault="006A68E3" w:rsidP="006A68E3">
            <w:pPr>
              <w:rPr>
                <w:rFonts w:asciiTheme="minorHAnsi" w:eastAsia="Times New Roman" w:hAnsiTheme="minorHAnsi" w:cstheme="minorHAnsi"/>
              </w:rPr>
            </w:pPr>
            <w:r w:rsidRPr="006A68E3">
              <w:rPr>
                <w:rFonts w:asciiTheme="minorHAnsi" w:eastAsia="Times New Roman" w:hAnsiTheme="minorHAnsi" w:cstheme="minorHAnsi"/>
              </w:rPr>
              <w:t>International Pronouns Day</w:t>
            </w:r>
          </w:p>
        </w:tc>
        <w:tc>
          <w:tcPr>
            <w:tcW w:w="2155" w:type="dxa"/>
            <w:shd w:val="clear" w:color="auto" w:fill="auto"/>
          </w:tcPr>
          <w:p w:rsidR="006A68E3" w:rsidRPr="00A05068" w:rsidRDefault="006A68E3" w:rsidP="000D0777">
            <w:pPr>
              <w:pStyle w:val="ListParagraph"/>
              <w:ind w:left="0"/>
              <w:rPr>
                <w:rFonts w:asciiTheme="minorHAnsi" w:hAnsiTheme="minorHAnsi"/>
                <w:sz w:val="22"/>
              </w:rPr>
            </w:pPr>
          </w:p>
        </w:tc>
      </w:tr>
      <w:tr w:rsidR="000D0777" w:rsidTr="006A68E3">
        <w:trPr>
          <w:trHeight w:val="677"/>
        </w:trPr>
        <w:tc>
          <w:tcPr>
            <w:tcW w:w="2725" w:type="dxa"/>
            <w:shd w:val="clear" w:color="auto" w:fill="auto"/>
          </w:tcPr>
          <w:p w:rsidR="000E47F7" w:rsidRPr="006A68E3" w:rsidRDefault="006A68E3" w:rsidP="00FD2468">
            <w:pPr>
              <w:rPr>
                <w:rFonts w:asciiTheme="minorHAnsi" w:hAnsiTheme="minorHAnsi" w:cstheme="minorHAnsi"/>
              </w:rPr>
            </w:pPr>
            <w:r w:rsidRPr="006A68E3">
              <w:rPr>
                <w:rFonts w:asciiTheme="minorHAnsi" w:hAnsiTheme="minorHAnsi" w:cstheme="minorHAnsi"/>
              </w:rPr>
              <w:t>October 26</w:t>
            </w:r>
            <w:r w:rsidRPr="006A68E3">
              <w:rPr>
                <w:rFonts w:asciiTheme="minorHAnsi" w:hAnsiTheme="minorHAnsi" w:cstheme="minorHAnsi"/>
                <w:vertAlign w:val="superscript"/>
              </w:rPr>
              <w:t>th</w:t>
            </w:r>
            <w:r w:rsidRPr="006A68E3">
              <w:rPr>
                <w:rFonts w:asciiTheme="minorHAnsi" w:hAnsiTheme="minorHAnsi" w:cstheme="minorHAnsi"/>
              </w:rPr>
              <w:t xml:space="preserve"> </w:t>
            </w:r>
          </w:p>
        </w:tc>
        <w:tc>
          <w:tcPr>
            <w:tcW w:w="4394" w:type="dxa"/>
            <w:shd w:val="clear" w:color="auto" w:fill="auto"/>
          </w:tcPr>
          <w:p w:rsidR="001E0AB2" w:rsidRPr="006A68E3" w:rsidRDefault="00B3465E" w:rsidP="00643C61">
            <w:pPr>
              <w:pStyle w:val="ListParagraph"/>
              <w:ind w:left="0"/>
              <w:rPr>
                <w:rFonts w:asciiTheme="minorHAnsi" w:hAnsiTheme="minorHAnsi" w:cstheme="minorHAnsi"/>
              </w:rPr>
            </w:pPr>
            <w:r w:rsidRPr="006A68E3">
              <w:rPr>
                <w:rFonts w:asciiTheme="minorHAnsi" w:hAnsiTheme="minorHAnsi" w:cstheme="minorHAnsi"/>
              </w:rPr>
              <w:t>Intersex Awareness Day</w:t>
            </w:r>
            <w:r w:rsidR="0011104B" w:rsidRPr="006A68E3">
              <w:rPr>
                <w:rFonts w:asciiTheme="minorHAnsi" w:hAnsiTheme="minorHAnsi" w:cstheme="minorHAnsi"/>
              </w:rPr>
              <w:t xml:space="preserve"> October </w:t>
            </w:r>
          </w:p>
        </w:tc>
        <w:tc>
          <w:tcPr>
            <w:tcW w:w="2155" w:type="dxa"/>
            <w:shd w:val="clear" w:color="auto" w:fill="auto"/>
          </w:tcPr>
          <w:p w:rsidR="003E3C11" w:rsidRPr="00A05068" w:rsidRDefault="003E3C11" w:rsidP="000D0777">
            <w:pPr>
              <w:pStyle w:val="ListParagraph"/>
              <w:ind w:left="0"/>
              <w:rPr>
                <w:rFonts w:asciiTheme="minorHAnsi" w:hAnsiTheme="minorHAnsi"/>
                <w:sz w:val="22"/>
              </w:rPr>
            </w:pPr>
          </w:p>
        </w:tc>
      </w:tr>
      <w:tr w:rsidR="00634E94" w:rsidTr="006A68E3">
        <w:tc>
          <w:tcPr>
            <w:tcW w:w="2725" w:type="dxa"/>
          </w:tcPr>
          <w:p w:rsidR="00634E94" w:rsidRDefault="006E2689" w:rsidP="000E47F7">
            <w:pPr>
              <w:pStyle w:val="ListParagraph"/>
              <w:ind w:left="0"/>
              <w:rPr>
                <w:rFonts w:asciiTheme="minorHAnsi" w:hAnsiTheme="minorHAnsi" w:cstheme="minorHAnsi"/>
              </w:rPr>
            </w:pPr>
            <w:r w:rsidRPr="006A68E3">
              <w:rPr>
                <w:rFonts w:asciiTheme="minorHAnsi" w:hAnsiTheme="minorHAnsi" w:cstheme="minorHAnsi"/>
              </w:rPr>
              <w:t xml:space="preserve">October </w:t>
            </w:r>
            <w:r w:rsidR="006A68E3">
              <w:rPr>
                <w:rFonts w:asciiTheme="minorHAnsi" w:hAnsiTheme="minorHAnsi" w:cstheme="minorHAnsi"/>
              </w:rPr>
              <w:t>22</w:t>
            </w:r>
            <w:r w:rsidR="006A68E3" w:rsidRPr="006A68E3">
              <w:rPr>
                <w:rFonts w:asciiTheme="minorHAnsi" w:hAnsiTheme="minorHAnsi" w:cstheme="minorHAnsi"/>
                <w:vertAlign w:val="superscript"/>
              </w:rPr>
              <w:t>nd</w:t>
            </w:r>
            <w:r w:rsidR="006A68E3">
              <w:rPr>
                <w:rFonts w:asciiTheme="minorHAnsi" w:hAnsiTheme="minorHAnsi" w:cstheme="minorHAnsi"/>
              </w:rPr>
              <w:t xml:space="preserve"> – November 1</w:t>
            </w:r>
            <w:r w:rsidR="006A68E3" w:rsidRPr="006A68E3">
              <w:rPr>
                <w:rFonts w:asciiTheme="minorHAnsi" w:hAnsiTheme="minorHAnsi" w:cstheme="minorHAnsi"/>
                <w:vertAlign w:val="superscript"/>
              </w:rPr>
              <w:t>st</w:t>
            </w:r>
            <w:r w:rsidR="006A68E3">
              <w:rPr>
                <w:rFonts w:asciiTheme="minorHAnsi" w:hAnsiTheme="minorHAnsi" w:cstheme="minorHAnsi"/>
              </w:rPr>
              <w:t xml:space="preserve"> 2020</w:t>
            </w:r>
          </w:p>
          <w:p w:rsidR="006A68E3" w:rsidRPr="006A68E3" w:rsidRDefault="006A68E3" w:rsidP="000E47F7">
            <w:pPr>
              <w:pStyle w:val="ListParagraph"/>
              <w:ind w:left="0"/>
              <w:rPr>
                <w:rFonts w:asciiTheme="minorHAnsi" w:hAnsiTheme="minorHAnsi" w:cstheme="minorHAnsi"/>
              </w:rPr>
            </w:pPr>
            <w:r>
              <w:rPr>
                <w:rFonts w:asciiTheme="minorHAnsi" w:hAnsiTheme="minorHAnsi" w:cstheme="minorHAnsi"/>
              </w:rPr>
              <w:t>(OITO Carnival Day 24</w:t>
            </w:r>
            <w:r w:rsidRPr="006A68E3">
              <w:rPr>
                <w:rFonts w:asciiTheme="minorHAnsi" w:hAnsiTheme="minorHAnsi" w:cstheme="minorHAnsi"/>
                <w:vertAlign w:val="superscript"/>
              </w:rPr>
              <w:t>th</w:t>
            </w:r>
            <w:r>
              <w:rPr>
                <w:rFonts w:asciiTheme="minorHAnsi" w:hAnsiTheme="minorHAnsi" w:cstheme="minorHAnsi"/>
              </w:rPr>
              <w:t xml:space="preserve"> October 2020)</w:t>
            </w:r>
          </w:p>
        </w:tc>
        <w:tc>
          <w:tcPr>
            <w:tcW w:w="4394" w:type="dxa"/>
          </w:tcPr>
          <w:p w:rsidR="00634E94" w:rsidRPr="006A68E3" w:rsidRDefault="006E2689" w:rsidP="000D0777">
            <w:pPr>
              <w:pStyle w:val="ListParagraph"/>
              <w:ind w:left="0"/>
              <w:rPr>
                <w:rFonts w:asciiTheme="minorHAnsi" w:hAnsiTheme="minorHAnsi" w:cstheme="minorHAnsi"/>
              </w:rPr>
            </w:pPr>
            <w:r w:rsidRPr="006A68E3">
              <w:rPr>
                <w:rFonts w:asciiTheme="minorHAnsi" w:hAnsiTheme="minorHAnsi" w:cstheme="minorHAnsi"/>
              </w:rPr>
              <w:t>O</w:t>
            </w:r>
            <w:r w:rsidR="006A68E3">
              <w:rPr>
                <w:rFonts w:asciiTheme="minorHAnsi" w:hAnsiTheme="minorHAnsi" w:cstheme="minorHAnsi"/>
              </w:rPr>
              <w:t>UTintheOPEN</w:t>
            </w:r>
            <w:r w:rsidRPr="006A68E3">
              <w:rPr>
                <w:rFonts w:asciiTheme="minorHAnsi" w:hAnsiTheme="minorHAnsi" w:cstheme="minorHAnsi"/>
              </w:rPr>
              <w:t xml:space="preserve"> Festival 20</w:t>
            </w:r>
            <w:r w:rsidR="006A68E3">
              <w:rPr>
                <w:rFonts w:asciiTheme="minorHAnsi" w:hAnsiTheme="minorHAnsi" w:cstheme="minorHAnsi"/>
              </w:rPr>
              <w:t>20</w:t>
            </w:r>
            <w:r w:rsidRPr="006A68E3">
              <w:rPr>
                <w:rFonts w:asciiTheme="minorHAnsi" w:hAnsiTheme="minorHAnsi" w:cstheme="minorHAnsi"/>
              </w:rPr>
              <w:t xml:space="preserve"> </w:t>
            </w:r>
          </w:p>
        </w:tc>
        <w:tc>
          <w:tcPr>
            <w:tcW w:w="2155" w:type="dxa"/>
          </w:tcPr>
          <w:p w:rsidR="00634E94" w:rsidRPr="00A05068" w:rsidRDefault="00634E94" w:rsidP="00FD2468">
            <w:pPr>
              <w:pStyle w:val="ListParagraph"/>
              <w:ind w:left="0"/>
              <w:rPr>
                <w:rFonts w:asciiTheme="minorHAnsi" w:hAnsiTheme="minorHAnsi"/>
                <w:sz w:val="22"/>
              </w:rPr>
            </w:pPr>
          </w:p>
        </w:tc>
      </w:tr>
      <w:tr w:rsidR="006A68E3" w:rsidTr="006A68E3">
        <w:tc>
          <w:tcPr>
            <w:tcW w:w="2725" w:type="dxa"/>
          </w:tcPr>
          <w:p w:rsidR="006A68E3" w:rsidRPr="006A68E3" w:rsidRDefault="006A68E3" w:rsidP="000E47F7">
            <w:pPr>
              <w:pStyle w:val="ListParagraph"/>
              <w:ind w:left="0"/>
              <w:rPr>
                <w:rFonts w:asciiTheme="minorHAnsi" w:hAnsiTheme="minorHAnsi" w:cstheme="minorHAnsi"/>
              </w:rPr>
            </w:pPr>
            <w:r w:rsidRPr="006A68E3">
              <w:rPr>
                <w:rFonts w:asciiTheme="minorHAnsi" w:hAnsiTheme="minorHAnsi" w:cstheme="minorHAnsi"/>
              </w:rPr>
              <w:t>October 22</w:t>
            </w:r>
            <w:r w:rsidRPr="006A68E3">
              <w:rPr>
                <w:rFonts w:asciiTheme="minorHAnsi" w:hAnsiTheme="minorHAnsi" w:cstheme="minorHAnsi"/>
                <w:vertAlign w:val="superscript"/>
              </w:rPr>
              <w:t>nd</w:t>
            </w:r>
            <w:r w:rsidRPr="006A68E3">
              <w:rPr>
                <w:rFonts w:asciiTheme="minorHAnsi" w:hAnsiTheme="minorHAnsi" w:cstheme="minorHAnsi"/>
              </w:rPr>
              <w:t xml:space="preserve"> – 28</w:t>
            </w:r>
            <w:r w:rsidRPr="006A68E3">
              <w:rPr>
                <w:rFonts w:asciiTheme="minorHAnsi" w:hAnsiTheme="minorHAnsi" w:cstheme="minorHAnsi"/>
                <w:vertAlign w:val="superscript"/>
              </w:rPr>
              <w:t>th</w:t>
            </w:r>
            <w:r w:rsidRPr="006A68E3">
              <w:rPr>
                <w:rFonts w:asciiTheme="minorHAnsi" w:hAnsiTheme="minorHAnsi" w:cstheme="minorHAnsi"/>
              </w:rPr>
              <w:t xml:space="preserve"> </w:t>
            </w:r>
          </w:p>
        </w:tc>
        <w:tc>
          <w:tcPr>
            <w:tcW w:w="4394" w:type="dxa"/>
          </w:tcPr>
          <w:p w:rsidR="006A68E3" w:rsidRDefault="006A68E3" w:rsidP="000D0777">
            <w:pPr>
              <w:pStyle w:val="ListParagraph"/>
              <w:ind w:left="0"/>
              <w:rPr>
                <w:rFonts w:asciiTheme="minorHAnsi" w:hAnsiTheme="minorHAnsi" w:cstheme="minorHAnsi"/>
              </w:rPr>
            </w:pPr>
            <w:r w:rsidRPr="006A68E3">
              <w:rPr>
                <w:rFonts w:asciiTheme="minorHAnsi" w:hAnsiTheme="minorHAnsi" w:cstheme="minorHAnsi"/>
              </w:rPr>
              <w:t>Asexual Awareness Week</w:t>
            </w:r>
          </w:p>
          <w:p w:rsidR="006A68E3" w:rsidRPr="006A68E3" w:rsidRDefault="006A68E3" w:rsidP="000D0777">
            <w:pPr>
              <w:pStyle w:val="ListParagraph"/>
              <w:ind w:left="0"/>
              <w:rPr>
                <w:rFonts w:asciiTheme="minorHAnsi" w:hAnsiTheme="minorHAnsi" w:cstheme="minorHAnsi"/>
              </w:rPr>
            </w:pPr>
          </w:p>
        </w:tc>
        <w:tc>
          <w:tcPr>
            <w:tcW w:w="2155" w:type="dxa"/>
          </w:tcPr>
          <w:p w:rsidR="006A68E3" w:rsidRPr="00A05068" w:rsidRDefault="006A68E3" w:rsidP="00FD2468">
            <w:pPr>
              <w:pStyle w:val="ListParagraph"/>
              <w:ind w:left="0"/>
              <w:rPr>
                <w:rFonts w:asciiTheme="minorHAnsi" w:hAnsiTheme="minorHAnsi"/>
                <w:sz w:val="22"/>
              </w:rPr>
            </w:pPr>
          </w:p>
        </w:tc>
      </w:tr>
      <w:tr w:rsidR="006A68E3" w:rsidTr="006A68E3">
        <w:tc>
          <w:tcPr>
            <w:tcW w:w="2725" w:type="dxa"/>
          </w:tcPr>
          <w:p w:rsidR="006A68E3" w:rsidRPr="006A68E3" w:rsidRDefault="006A68E3" w:rsidP="000E47F7">
            <w:pPr>
              <w:pStyle w:val="ListParagraph"/>
              <w:ind w:left="0"/>
              <w:rPr>
                <w:rFonts w:asciiTheme="minorHAnsi" w:hAnsiTheme="minorHAnsi" w:cstheme="minorHAnsi"/>
              </w:rPr>
            </w:pPr>
            <w:r w:rsidRPr="006A68E3">
              <w:rPr>
                <w:rFonts w:asciiTheme="minorHAnsi" w:hAnsiTheme="minorHAnsi" w:cstheme="minorHAnsi"/>
              </w:rPr>
              <w:t>November 20</w:t>
            </w:r>
            <w:r w:rsidRPr="006A68E3">
              <w:rPr>
                <w:rFonts w:asciiTheme="minorHAnsi" w:hAnsiTheme="minorHAnsi" w:cstheme="minorHAnsi"/>
                <w:vertAlign w:val="superscript"/>
              </w:rPr>
              <w:t>th</w:t>
            </w:r>
            <w:r w:rsidRPr="006A68E3">
              <w:rPr>
                <w:rFonts w:asciiTheme="minorHAnsi" w:hAnsiTheme="minorHAnsi" w:cstheme="minorHAnsi"/>
              </w:rPr>
              <w:t xml:space="preserve"> </w:t>
            </w:r>
          </w:p>
        </w:tc>
        <w:tc>
          <w:tcPr>
            <w:tcW w:w="4394" w:type="dxa"/>
          </w:tcPr>
          <w:p w:rsidR="006A68E3" w:rsidRDefault="006A68E3" w:rsidP="000D0777">
            <w:pPr>
              <w:pStyle w:val="ListParagraph"/>
              <w:ind w:left="0"/>
              <w:rPr>
                <w:rFonts w:asciiTheme="minorHAnsi" w:hAnsiTheme="minorHAnsi" w:cstheme="minorHAnsi"/>
              </w:rPr>
            </w:pPr>
            <w:r w:rsidRPr="006A68E3">
              <w:rPr>
                <w:rFonts w:asciiTheme="minorHAnsi" w:hAnsiTheme="minorHAnsi" w:cstheme="minorHAnsi"/>
              </w:rPr>
              <w:t>Transgender Day of Remembrance</w:t>
            </w:r>
          </w:p>
          <w:p w:rsidR="006A68E3" w:rsidRPr="006A68E3" w:rsidRDefault="006A68E3" w:rsidP="000D0777">
            <w:pPr>
              <w:pStyle w:val="ListParagraph"/>
              <w:ind w:left="0"/>
              <w:rPr>
                <w:rFonts w:asciiTheme="minorHAnsi" w:hAnsiTheme="minorHAnsi" w:cstheme="minorHAnsi"/>
              </w:rPr>
            </w:pPr>
          </w:p>
        </w:tc>
        <w:tc>
          <w:tcPr>
            <w:tcW w:w="2155" w:type="dxa"/>
          </w:tcPr>
          <w:p w:rsidR="006A68E3" w:rsidRPr="00A05068" w:rsidRDefault="006A68E3" w:rsidP="00FD2468">
            <w:pPr>
              <w:pStyle w:val="ListParagraph"/>
              <w:ind w:left="0"/>
              <w:rPr>
                <w:rFonts w:asciiTheme="minorHAnsi" w:hAnsiTheme="minorHAnsi"/>
                <w:sz w:val="22"/>
              </w:rPr>
            </w:pPr>
          </w:p>
        </w:tc>
      </w:tr>
      <w:tr w:rsidR="006A68E3" w:rsidTr="006A68E3">
        <w:tc>
          <w:tcPr>
            <w:tcW w:w="2725" w:type="dxa"/>
          </w:tcPr>
          <w:p w:rsidR="006A68E3" w:rsidRPr="006A68E3" w:rsidRDefault="006A68E3" w:rsidP="000E47F7">
            <w:pPr>
              <w:pStyle w:val="ListParagraph"/>
              <w:ind w:left="0"/>
              <w:rPr>
                <w:rFonts w:asciiTheme="minorHAnsi" w:hAnsiTheme="minorHAnsi" w:cstheme="minorHAnsi"/>
              </w:rPr>
            </w:pPr>
            <w:r w:rsidRPr="006A68E3">
              <w:rPr>
                <w:rFonts w:asciiTheme="minorHAnsi" w:hAnsiTheme="minorHAnsi" w:cstheme="minorHAnsi"/>
              </w:rPr>
              <w:t>December 1</w:t>
            </w:r>
            <w:r w:rsidRPr="006A68E3">
              <w:rPr>
                <w:rFonts w:asciiTheme="minorHAnsi" w:hAnsiTheme="minorHAnsi" w:cstheme="minorHAnsi"/>
                <w:vertAlign w:val="superscript"/>
              </w:rPr>
              <w:t>st</w:t>
            </w:r>
            <w:r w:rsidRPr="006A68E3">
              <w:rPr>
                <w:rFonts w:asciiTheme="minorHAnsi" w:hAnsiTheme="minorHAnsi" w:cstheme="minorHAnsi"/>
              </w:rPr>
              <w:t xml:space="preserve"> </w:t>
            </w:r>
          </w:p>
        </w:tc>
        <w:tc>
          <w:tcPr>
            <w:tcW w:w="4394" w:type="dxa"/>
          </w:tcPr>
          <w:p w:rsidR="006A68E3" w:rsidRDefault="006A68E3" w:rsidP="000D0777">
            <w:pPr>
              <w:pStyle w:val="ListParagraph"/>
              <w:ind w:left="0"/>
              <w:rPr>
                <w:rFonts w:asciiTheme="minorHAnsi" w:hAnsiTheme="minorHAnsi" w:cstheme="minorHAnsi"/>
              </w:rPr>
            </w:pPr>
            <w:r w:rsidRPr="006A68E3">
              <w:rPr>
                <w:rFonts w:asciiTheme="minorHAnsi" w:hAnsiTheme="minorHAnsi" w:cstheme="minorHAnsi"/>
              </w:rPr>
              <w:t>World Aids Day</w:t>
            </w:r>
          </w:p>
          <w:p w:rsidR="006A68E3" w:rsidRPr="006A68E3" w:rsidRDefault="006A68E3" w:rsidP="000D0777">
            <w:pPr>
              <w:pStyle w:val="ListParagraph"/>
              <w:ind w:left="0"/>
              <w:rPr>
                <w:rFonts w:asciiTheme="minorHAnsi" w:hAnsiTheme="minorHAnsi" w:cstheme="minorHAnsi"/>
              </w:rPr>
            </w:pPr>
          </w:p>
        </w:tc>
        <w:tc>
          <w:tcPr>
            <w:tcW w:w="2155" w:type="dxa"/>
          </w:tcPr>
          <w:p w:rsidR="006A68E3" w:rsidRPr="00A05068" w:rsidRDefault="006A68E3" w:rsidP="00FD2468">
            <w:pPr>
              <w:pStyle w:val="ListParagraph"/>
              <w:ind w:left="0"/>
              <w:rPr>
                <w:rFonts w:asciiTheme="minorHAnsi" w:hAnsiTheme="minorHAnsi"/>
                <w:sz w:val="22"/>
              </w:rPr>
            </w:pPr>
          </w:p>
        </w:tc>
      </w:tr>
    </w:tbl>
    <w:p w:rsidR="006A68E3" w:rsidRDefault="006A68E3" w:rsidP="006A68E3">
      <w:pPr>
        <w:rPr>
          <w:rFonts w:asciiTheme="minorHAnsi" w:eastAsia="Calibri" w:hAnsiTheme="minorHAnsi" w:cs="Times New Roman"/>
          <w:b/>
          <w:szCs w:val="22"/>
        </w:rPr>
      </w:pPr>
    </w:p>
    <w:p w:rsidR="00CE043E" w:rsidRPr="00A05068" w:rsidRDefault="00DA7C6F" w:rsidP="00712E1C">
      <w:pPr>
        <w:pStyle w:val="ListParagraph"/>
        <w:numPr>
          <w:ilvl w:val="0"/>
          <w:numId w:val="1"/>
        </w:numPr>
        <w:rPr>
          <w:rFonts w:asciiTheme="minorHAnsi" w:eastAsia="Calibri" w:hAnsiTheme="minorHAnsi" w:cs="Times New Roman"/>
          <w:szCs w:val="22"/>
        </w:rPr>
      </w:pPr>
      <w:r w:rsidRPr="00A05068">
        <w:rPr>
          <w:rFonts w:asciiTheme="minorHAnsi" w:hAnsiTheme="minorHAnsi"/>
          <w:b/>
        </w:rPr>
        <w:t>Next Meeting</w:t>
      </w:r>
    </w:p>
    <w:p w:rsidR="00BD06B0" w:rsidRPr="006A68E3" w:rsidRDefault="00CE043E" w:rsidP="000E47F7">
      <w:pPr>
        <w:pStyle w:val="ListParagraph"/>
        <w:ind w:left="360"/>
        <w:rPr>
          <w:rFonts w:asciiTheme="minorHAnsi" w:eastAsia="Calibri" w:hAnsiTheme="minorHAnsi" w:cs="Times New Roman"/>
          <w:bCs/>
          <w:szCs w:val="22"/>
        </w:rPr>
      </w:pPr>
      <w:r w:rsidRPr="00CE043E">
        <w:rPr>
          <w:rFonts w:asciiTheme="minorHAnsi" w:eastAsia="Calibri" w:hAnsiTheme="minorHAnsi" w:cs="Times New Roman"/>
          <w:b/>
          <w:szCs w:val="22"/>
        </w:rPr>
        <w:t>Date:</w:t>
      </w:r>
      <w:r w:rsidR="009870D2">
        <w:rPr>
          <w:rFonts w:asciiTheme="minorHAnsi" w:eastAsia="Calibri" w:hAnsiTheme="minorHAnsi" w:cs="Times New Roman"/>
          <w:b/>
          <w:szCs w:val="22"/>
        </w:rPr>
        <w:t xml:space="preserve"> </w:t>
      </w:r>
      <w:r w:rsidR="00B33D9A" w:rsidRPr="00B33D9A">
        <w:rPr>
          <w:rFonts w:asciiTheme="minorHAnsi" w:eastAsia="Calibri" w:hAnsiTheme="minorHAnsi" w:cs="Times New Roman"/>
          <w:szCs w:val="22"/>
        </w:rPr>
        <w:t>Discuss – doodle poll?</w:t>
      </w:r>
      <w:r w:rsidR="006A68E3">
        <w:rPr>
          <w:rFonts w:asciiTheme="minorHAnsi" w:eastAsia="Calibri" w:hAnsiTheme="minorHAnsi" w:cs="Times New Roman"/>
          <w:bCs/>
          <w:szCs w:val="22"/>
        </w:rPr>
        <w:t xml:space="preserve"> </w:t>
      </w:r>
      <w:r w:rsidR="00223415">
        <w:rPr>
          <w:rFonts w:asciiTheme="minorHAnsi" w:eastAsia="Calibri" w:hAnsiTheme="minorHAnsi" w:cs="Times New Roman"/>
          <w:bCs/>
          <w:szCs w:val="22"/>
        </w:rPr>
        <w:t xml:space="preserve">Dates suggested below. Varying days so people can participate in one or more meeting. Times to be determined but can be between 3-7. Meetings are usually 2 hours so a variation of start and end times for a duration of 2 hours is suggested. </w:t>
      </w:r>
    </w:p>
    <w:p w:rsidR="00B33D9A" w:rsidRDefault="00F67622" w:rsidP="00223415">
      <w:pPr>
        <w:ind w:left="360"/>
        <w:rPr>
          <w:rFonts w:asciiTheme="minorHAnsi" w:eastAsia="Calibri" w:hAnsiTheme="minorHAnsi" w:cs="Times New Roman"/>
          <w:b/>
          <w:szCs w:val="22"/>
        </w:rPr>
      </w:pPr>
      <w:r>
        <w:rPr>
          <w:rFonts w:asciiTheme="minorHAnsi" w:eastAsia="Calibri" w:hAnsiTheme="minorHAnsi" w:cs="Times New Roman"/>
          <w:b/>
          <w:szCs w:val="22"/>
        </w:rPr>
        <w:t>Venue:</w:t>
      </w:r>
      <w:r w:rsidR="00223415">
        <w:rPr>
          <w:rFonts w:asciiTheme="minorHAnsi" w:eastAsia="Calibri" w:hAnsiTheme="minorHAnsi" w:cs="Times New Roman"/>
          <w:b/>
          <w:szCs w:val="22"/>
        </w:rPr>
        <w:t xml:space="preserve"> </w:t>
      </w:r>
      <w:r w:rsidR="00223415" w:rsidRPr="00223415">
        <w:rPr>
          <w:rFonts w:asciiTheme="minorHAnsi" w:eastAsia="Calibri" w:hAnsiTheme="minorHAnsi" w:cs="Times New Roman"/>
          <w:szCs w:val="22"/>
        </w:rPr>
        <w:t>TBA for each one with rotating hosts available. GOTAFE, COGS, GVW, Uniting, LaTrobe, all able to host meetings. One meeting at least to be held in Benalla or Wangaratta.</w:t>
      </w:r>
      <w:r w:rsidR="00223415">
        <w:rPr>
          <w:rFonts w:asciiTheme="minorHAnsi" w:eastAsia="Calibri" w:hAnsiTheme="minorHAnsi" w:cs="Times New Roman"/>
          <w:b/>
          <w:szCs w:val="22"/>
        </w:rPr>
        <w:t xml:space="preserve"> </w:t>
      </w:r>
    </w:p>
    <w:p w:rsidR="000E47F7" w:rsidRDefault="00CE043E" w:rsidP="006A68E3">
      <w:pPr>
        <w:ind w:firstLine="360"/>
        <w:rPr>
          <w:rFonts w:asciiTheme="minorHAnsi" w:eastAsia="Calibri" w:hAnsiTheme="minorHAnsi" w:cs="Times New Roman"/>
          <w:szCs w:val="22"/>
        </w:rPr>
      </w:pPr>
      <w:r w:rsidRPr="00CE043E">
        <w:rPr>
          <w:rFonts w:asciiTheme="minorHAnsi" w:eastAsia="Calibri" w:hAnsiTheme="minorHAnsi" w:cs="Times New Roman"/>
          <w:b/>
          <w:szCs w:val="22"/>
        </w:rPr>
        <w:t>Address:</w:t>
      </w:r>
      <w:r w:rsidRPr="009A1357">
        <w:rPr>
          <w:rFonts w:asciiTheme="minorHAnsi" w:eastAsia="Calibri" w:hAnsiTheme="minorHAnsi" w:cs="Times New Roman"/>
          <w:szCs w:val="22"/>
        </w:rPr>
        <w:t xml:space="preserve"> </w:t>
      </w:r>
    </w:p>
    <w:p w:rsidR="00223415" w:rsidRDefault="00223415" w:rsidP="006A68E3">
      <w:pPr>
        <w:ind w:firstLine="360"/>
        <w:rPr>
          <w:rFonts w:asciiTheme="minorHAnsi" w:eastAsia="Calibri" w:hAnsiTheme="minorHAnsi" w:cs="Times New Roman"/>
          <w:szCs w:val="22"/>
        </w:rPr>
      </w:pPr>
    </w:p>
    <w:p w:rsidR="00223415" w:rsidRDefault="00223415" w:rsidP="00223415">
      <w:pPr>
        <w:rPr>
          <w:color w:val="1F497D"/>
        </w:rPr>
      </w:pPr>
      <w:r>
        <w:rPr>
          <w:color w:val="1F497D"/>
        </w:rPr>
        <w:t>Proposed Dates for next meetings are as follows (I think I added an extra week somewhere in there from the start but should be ok):</w:t>
      </w:r>
    </w:p>
    <w:p w:rsidR="00223415" w:rsidRPr="00223415" w:rsidRDefault="00223415" w:rsidP="00223415">
      <w:pPr>
        <w:rPr>
          <w:color w:val="1F497D"/>
        </w:rPr>
      </w:pPr>
    </w:p>
    <w:tbl>
      <w:tblPr>
        <w:tblStyle w:val="TableGrid"/>
        <w:tblW w:w="0" w:type="auto"/>
        <w:tblInd w:w="-113" w:type="dxa"/>
        <w:tblLook w:val="04A0" w:firstRow="1" w:lastRow="0" w:firstColumn="1" w:lastColumn="0" w:noHBand="0" w:noVBand="1"/>
      </w:tblPr>
      <w:tblGrid>
        <w:gridCol w:w="4903"/>
        <w:gridCol w:w="2833"/>
        <w:gridCol w:w="2833"/>
      </w:tblGrid>
      <w:tr w:rsidR="00223415" w:rsidTr="00223415">
        <w:tc>
          <w:tcPr>
            <w:tcW w:w="4903" w:type="dxa"/>
            <w:shd w:val="clear" w:color="auto" w:fill="000000" w:themeFill="text1"/>
          </w:tcPr>
          <w:p w:rsidR="00223415" w:rsidRPr="00223415" w:rsidRDefault="00223415" w:rsidP="00223415">
            <w:pPr>
              <w:ind w:left="360"/>
              <w:rPr>
                <w:sz w:val="28"/>
              </w:rPr>
            </w:pPr>
            <w:r w:rsidRPr="00223415">
              <w:rPr>
                <w:sz w:val="28"/>
              </w:rPr>
              <w:t>Date</w:t>
            </w:r>
          </w:p>
        </w:tc>
        <w:tc>
          <w:tcPr>
            <w:tcW w:w="2833" w:type="dxa"/>
            <w:shd w:val="clear" w:color="auto" w:fill="000000" w:themeFill="text1"/>
          </w:tcPr>
          <w:p w:rsidR="00223415" w:rsidRPr="00223415" w:rsidRDefault="00223415" w:rsidP="006A68E3">
            <w:pPr>
              <w:rPr>
                <w:rFonts w:asciiTheme="minorHAnsi" w:eastAsia="Calibri" w:hAnsiTheme="minorHAnsi" w:cs="Times New Roman"/>
                <w:sz w:val="28"/>
                <w:szCs w:val="22"/>
              </w:rPr>
            </w:pPr>
            <w:r w:rsidRPr="00223415">
              <w:rPr>
                <w:rFonts w:asciiTheme="minorHAnsi" w:eastAsia="Calibri" w:hAnsiTheme="minorHAnsi" w:cs="Times New Roman"/>
                <w:sz w:val="28"/>
                <w:szCs w:val="22"/>
              </w:rPr>
              <w:t>Time</w:t>
            </w:r>
          </w:p>
        </w:tc>
        <w:tc>
          <w:tcPr>
            <w:tcW w:w="2833" w:type="dxa"/>
            <w:shd w:val="clear" w:color="auto" w:fill="000000" w:themeFill="text1"/>
          </w:tcPr>
          <w:p w:rsidR="00223415" w:rsidRPr="00223415" w:rsidRDefault="00223415" w:rsidP="006A68E3">
            <w:pPr>
              <w:rPr>
                <w:rFonts w:asciiTheme="minorHAnsi" w:eastAsia="Calibri" w:hAnsiTheme="minorHAnsi" w:cs="Times New Roman"/>
                <w:sz w:val="28"/>
                <w:szCs w:val="22"/>
              </w:rPr>
            </w:pPr>
            <w:r w:rsidRPr="00223415">
              <w:rPr>
                <w:rFonts w:asciiTheme="minorHAnsi" w:eastAsia="Calibri" w:hAnsiTheme="minorHAnsi" w:cs="Times New Roman"/>
                <w:sz w:val="28"/>
                <w:szCs w:val="22"/>
              </w:rPr>
              <w:t xml:space="preserve">Venue </w:t>
            </w:r>
          </w:p>
        </w:tc>
      </w:tr>
      <w:tr w:rsidR="00223415" w:rsidTr="00223415">
        <w:tc>
          <w:tcPr>
            <w:tcW w:w="4903" w:type="dxa"/>
          </w:tcPr>
          <w:p w:rsidR="00223415" w:rsidRPr="00223415" w:rsidRDefault="00223415" w:rsidP="00223415">
            <w:pPr>
              <w:ind w:left="360"/>
            </w:pPr>
            <w:r w:rsidRPr="00223415">
              <w:t>Tuesday 7</w:t>
            </w:r>
            <w:r w:rsidRPr="00223415">
              <w:rPr>
                <w:vertAlign w:val="superscript"/>
              </w:rPr>
              <w:t>th</w:t>
            </w:r>
            <w:r w:rsidRPr="00223415">
              <w:t xml:space="preserve"> April</w:t>
            </w:r>
          </w:p>
          <w:p w:rsidR="00223415" w:rsidRPr="00223415" w:rsidRDefault="00223415" w:rsidP="00223415">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r>
      <w:tr w:rsidR="00223415" w:rsidTr="00223415">
        <w:tc>
          <w:tcPr>
            <w:tcW w:w="4903" w:type="dxa"/>
          </w:tcPr>
          <w:p w:rsidR="00223415" w:rsidRPr="00223415" w:rsidRDefault="00223415" w:rsidP="00223415">
            <w:pPr>
              <w:ind w:left="360"/>
            </w:pPr>
            <w:r w:rsidRPr="00223415">
              <w:t>Wednesday 20</w:t>
            </w:r>
            <w:r w:rsidRPr="00223415">
              <w:rPr>
                <w:vertAlign w:val="superscript"/>
              </w:rPr>
              <w:t>th</w:t>
            </w:r>
            <w:r w:rsidRPr="00223415">
              <w:t xml:space="preserve"> May </w:t>
            </w:r>
          </w:p>
          <w:p w:rsidR="00223415" w:rsidRPr="00223415" w:rsidRDefault="00223415" w:rsidP="00223415">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r>
      <w:tr w:rsidR="00223415" w:rsidTr="00223415">
        <w:tc>
          <w:tcPr>
            <w:tcW w:w="4903" w:type="dxa"/>
          </w:tcPr>
          <w:p w:rsidR="00223415" w:rsidRPr="00223415" w:rsidRDefault="00223415" w:rsidP="00223415">
            <w:pPr>
              <w:ind w:left="360"/>
            </w:pPr>
            <w:r w:rsidRPr="00223415">
              <w:t>Thursday 2</w:t>
            </w:r>
            <w:r w:rsidRPr="00223415">
              <w:rPr>
                <w:vertAlign w:val="superscript"/>
              </w:rPr>
              <w:t>nd</w:t>
            </w:r>
            <w:r w:rsidRPr="00223415">
              <w:t xml:space="preserve"> July (could be school holidays so need to check if that works)</w:t>
            </w:r>
          </w:p>
          <w:p w:rsidR="00223415" w:rsidRPr="00223415" w:rsidRDefault="00223415" w:rsidP="00223415">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r>
      <w:tr w:rsidR="00223415" w:rsidTr="00223415">
        <w:tc>
          <w:tcPr>
            <w:tcW w:w="4903" w:type="dxa"/>
          </w:tcPr>
          <w:p w:rsidR="00223415" w:rsidRPr="00223415" w:rsidRDefault="00223415" w:rsidP="00223415">
            <w:pPr>
              <w:ind w:left="360"/>
            </w:pPr>
            <w:r w:rsidRPr="00223415">
              <w:t>Friday 14</w:t>
            </w:r>
            <w:r w:rsidRPr="00223415">
              <w:rPr>
                <w:vertAlign w:val="superscript"/>
              </w:rPr>
              <w:t>th</w:t>
            </w:r>
            <w:r w:rsidRPr="00223415">
              <w:t xml:space="preserve"> August </w:t>
            </w:r>
          </w:p>
          <w:p w:rsidR="00223415" w:rsidRPr="00223415" w:rsidRDefault="00223415" w:rsidP="00223415">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r>
      <w:tr w:rsidR="00223415" w:rsidTr="00223415">
        <w:tc>
          <w:tcPr>
            <w:tcW w:w="4903" w:type="dxa"/>
          </w:tcPr>
          <w:p w:rsidR="00223415" w:rsidRPr="00223415" w:rsidRDefault="00223415" w:rsidP="00223415">
            <w:pPr>
              <w:ind w:left="360"/>
            </w:pPr>
            <w:r w:rsidRPr="00223415">
              <w:t>Monday 14 September (Could be school holidays so need to check if that works)</w:t>
            </w:r>
          </w:p>
          <w:p w:rsidR="00223415" w:rsidRPr="00223415" w:rsidRDefault="00223415" w:rsidP="00223415">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r>
      <w:tr w:rsidR="00223415" w:rsidTr="00223415">
        <w:tc>
          <w:tcPr>
            <w:tcW w:w="4903" w:type="dxa"/>
          </w:tcPr>
          <w:p w:rsidR="00223415" w:rsidRPr="00223415" w:rsidRDefault="00223415" w:rsidP="00223415">
            <w:pPr>
              <w:ind w:left="360"/>
            </w:pPr>
            <w:r w:rsidRPr="00223415">
              <w:t>Tuesday 20 October</w:t>
            </w:r>
          </w:p>
          <w:p w:rsidR="00223415" w:rsidRPr="00223415" w:rsidRDefault="00223415" w:rsidP="00223415">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r>
      <w:tr w:rsidR="00223415" w:rsidTr="00223415">
        <w:tc>
          <w:tcPr>
            <w:tcW w:w="4903" w:type="dxa"/>
          </w:tcPr>
          <w:p w:rsidR="00223415" w:rsidRPr="00223415" w:rsidRDefault="00223415" w:rsidP="00223415">
            <w:pPr>
              <w:ind w:left="360"/>
            </w:pPr>
            <w:r w:rsidRPr="00223415">
              <w:t>Wednesday 25 November</w:t>
            </w:r>
          </w:p>
          <w:p w:rsidR="00223415" w:rsidRPr="00223415" w:rsidRDefault="00223415" w:rsidP="00223415">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c>
          <w:tcPr>
            <w:tcW w:w="2833" w:type="dxa"/>
          </w:tcPr>
          <w:p w:rsidR="00223415" w:rsidRPr="00223415" w:rsidRDefault="00223415" w:rsidP="006A68E3">
            <w:pPr>
              <w:rPr>
                <w:rFonts w:asciiTheme="minorHAnsi" w:eastAsia="Calibri" w:hAnsiTheme="minorHAnsi" w:cs="Times New Roman"/>
                <w:szCs w:val="22"/>
              </w:rPr>
            </w:pPr>
          </w:p>
        </w:tc>
      </w:tr>
    </w:tbl>
    <w:p w:rsidR="00223415" w:rsidRPr="006A68E3" w:rsidRDefault="00223415" w:rsidP="006A68E3">
      <w:pPr>
        <w:ind w:firstLine="360"/>
        <w:rPr>
          <w:rFonts w:asciiTheme="minorHAnsi" w:eastAsia="Calibri" w:hAnsiTheme="minorHAnsi" w:cs="Times New Roman"/>
          <w:szCs w:val="22"/>
        </w:rPr>
      </w:pPr>
    </w:p>
    <w:p w:rsidR="00253A61" w:rsidRDefault="000E47F7" w:rsidP="00434C3F">
      <w:pPr>
        <w:rPr>
          <w:rFonts w:ascii="Arial" w:hAnsi="Arial" w:cs="Arial"/>
          <w:color w:val="1F497D"/>
          <w:sz w:val="22"/>
        </w:rPr>
      </w:pPr>
      <w:r>
        <w:rPr>
          <w:rFonts w:ascii="Calibri" w:hAnsi="Calibri" w:cs="Calibri"/>
          <w:i/>
          <w:iCs/>
          <w:color w:val="000000"/>
          <w:shd w:val="clear" w:color="auto" w:fill="FFFFFF"/>
        </w:rPr>
        <w:t>If you would like to chair, take minutes, suggest a guest speaker or offer a venue for a meeting, please let us know.</w:t>
      </w:r>
      <w:r w:rsidR="00434C3F">
        <w:rPr>
          <w:rFonts w:ascii="Calibri" w:hAnsi="Calibri" w:cs="Calibri"/>
          <w:i/>
          <w:iCs/>
          <w:color w:val="000000"/>
          <w:shd w:val="clear" w:color="auto" w:fill="FFFFFF"/>
        </w:rPr>
        <w:t xml:space="preserve"> </w:t>
      </w: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CE043E" w:rsidRDefault="00CE043E" w:rsidP="00B33D9A">
      <w:pPr>
        <w:rPr>
          <w:rFonts w:asciiTheme="minorHAnsi" w:hAnsiTheme="minorHAnsi"/>
          <w:b/>
          <w:sz w:val="28"/>
        </w:rPr>
        <w:sectPr w:rsidR="00CE043E" w:rsidSect="009A1A1F">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pPr>
    </w:p>
    <w:p w:rsidR="007D4F32" w:rsidRPr="009A1357" w:rsidRDefault="007D4F32" w:rsidP="007D4F32">
      <w:pPr>
        <w:jc w:val="center"/>
        <w:rPr>
          <w:rFonts w:asciiTheme="minorHAnsi" w:hAnsiTheme="minorHAnsi"/>
          <w:b/>
          <w:sz w:val="28"/>
        </w:rPr>
      </w:pPr>
      <w:r w:rsidRPr="009A1357">
        <w:rPr>
          <w:rFonts w:asciiTheme="minorHAnsi" w:hAnsiTheme="minorHAnsi"/>
          <w:b/>
          <w:sz w:val="28"/>
        </w:rPr>
        <w:t>Greater Shepparton LGBTI+ 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558"/>
        <w:gridCol w:w="3879"/>
        <w:gridCol w:w="2342"/>
        <w:gridCol w:w="1353"/>
        <w:gridCol w:w="3726"/>
      </w:tblGrid>
      <w:tr w:rsidR="00D3386D" w:rsidRPr="000E47D9" w:rsidTr="00A05068">
        <w:trPr>
          <w:trHeight w:val="548"/>
          <w:tblHeader/>
        </w:trPr>
        <w:tc>
          <w:tcPr>
            <w:tcW w:w="372"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61"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87"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34"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78"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66"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A05068">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auto"/>
          </w:tcPr>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A05068" w:rsidP="00D3386D">
            <w:pPr>
              <w:rPr>
                <w:rFonts w:asciiTheme="minorHAnsi" w:hAnsiTheme="minorHAnsi" w:cs="Arial"/>
                <w:color w:val="000000"/>
              </w:rPr>
            </w:pPr>
            <w:r>
              <w:rPr>
                <w:rFonts w:asciiTheme="minorHAnsi" w:hAnsiTheme="minorHAnsi" w:cs="Arial"/>
                <w:color w:val="000000"/>
              </w:rPr>
              <w:t xml:space="preserve">Review Annually </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D3386D" w:rsidRPr="00017F42" w:rsidRDefault="00A05068" w:rsidP="00241419">
            <w:pPr>
              <w:rPr>
                <w:rFonts w:asciiTheme="minorHAnsi" w:hAnsiTheme="minorHAnsi" w:cs="Arial"/>
                <w:color w:val="000000"/>
              </w:rPr>
            </w:pPr>
            <w:r>
              <w:rPr>
                <w:rFonts w:asciiTheme="minorHAnsi" w:hAnsiTheme="minorHAnsi" w:cs="Arial"/>
                <w:color w:val="000000"/>
              </w:rPr>
              <w:t xml:space="preserve">Should this be reviewed in 2019? </w:t>
            </w:r>
          </w:p>
        </w:tc>
      </w:tr>
      <w:tr w:rsidR="009048BB" w:rsidRPr="000E47D9" w:rsidTr="009048BB">
        <w:trPr>
          <w:trHeight w:val="548"/>
        </w:trPr>
        <w:tc>
          <w:tcPr>
            <w:tcW w:w="372" w:type="pct"/>
            <w:tcBorders>
              <w:top w:val="single" w:sz="4" w:space="0" w:color="auto"/>
              <w:left w:val="single" w:sz="4" w:space="0" w:color="auto"/>
              <w:bottom w:val="single" w:sz="4" w:space="0" w:color="auto"/>
              <w:right w:val="nil"/>
            </w:tcBorders>
            <w:shd w:val="clear" w:color="auto" w:fill="auto"/>
          </w:tcPr>
          <w:p w:rsidR="009048BB" w:rsidRPr="00017F42" w:rsidRDefault="009048BB" w:rsidP="009048BB">
            <w:pPr>
              <w:rPr>
                <w:rFonts w:asciiTheme="minorHAnsi" w:hAnsiTheme="minorHAnsi" w:cs="Arial"/>
                <w:b/>
                <w:color w:val="000000"/>
              </w:rPr>
            </w:pPr>
            <w:r>
              <w:rPr>
                <w:rFonts w:asciiTheme="minorHAnsi" w:hAnsiTheme="minorHAnsi" w:cs="Arial"/>
                <w:b/>
                <w:color w:val="000000"/>
              </w:rPr>
              <w:t>2</w:t>
            </w:r>
          </w:p>
        </w:tc>
        <w:tc>
          <w:tcPr>
            <w:tcW w:w="527" w:type="pct"/>
            <w:tcBorders>
              <w:top w:val="single" w:sz="4" w:space="0" w:color="auto"/>
              <w:left w:val="single" w:sz="4" w:space="0" w:color="auto"/>
              <w:bottom w:val="single" w:sz="4" w:space="0" w:color="auto"/>
              <w:right w:val="nil"/>
            </w:tcBorders>
            <w:shd w:val="clear" w:color="auto" w:fill="auto"/>
          </w:tcPr>
          <w:p w:rsidR="009048BB" w:rsidRPr="009F3014" w:rsidRDefault="00ED1786" w:rsidP="009048BB">
            <w:r>
              <w:t>17/2/2020</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ED1786" w:rsidP="009048BB">
            <w:r>
              <w:t>Survey to go out to have all provide list of training and providers and type of training</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ED1786" w:rsidP="009048BB">
            <w:r>
              <w:t>Georgie or Damien to those on register</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ED1786" w:rsidP="009048BB">
            <w:r>
              <w:t xml:space="preserve">Next meeting April </w:t>
            </w:r>
          </w:p>
        </w:tc>
        <w:tc>
          <w:tcPr>
            <w:tcW w:w="1385" w:type="pct"/>
            <w:tcBorders>
              <w:top w:val="single" w:sz="4" w:space="0" w:color="auto"/>
              <w:left w:val="single" w:sz="4" w:space="0" w:color="auto"/>
              <w:bottom w:val="single" w:sz="4" w:space="0" w:color="auto"/>
              <w:right w:val="single" w:sz="4" w:space="0" w:color="auto"/>
            </w:tcBorders>
            <w:shd w:val="clear" w:color="auto" w:fill="auto"/>
          </w:tcPr>
          <w:p w:rsidR="008F336B" w:rsidRDefault="008F336B" w:rsidP="008F336B"/>
        </w:tc>
      </w:tr>
      <w:tr w:rsidR="00A51DBF"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A51DBF" w:rsidRDefault="00787457" w:rsidP="001D106C">
            <w:pPr>
              <w:spacing w:after="120"/>
              <w:rPr>
                <w:rFonts w:asciiTheme="minorHAnsi" w:hAnsiTheme="minorHAnsi" w:cs="Arial"/>
                <w:b/>
                <w:color w:val="000000"/>
              </w:rPr>
            </w:pPr>
            <w:r>
              <w:rPr>
                <w:rFonts w:asciiTheme="minorHAnsi" w:hAnsiTheme="minorHAnsi" w:cs="Arial"/>
                <w:b/>
                <w:color w:val="000000"/>
              </w:rPr>
              <w:t>3</w:t>
            </w:r>
          </w:p>
        </w:tc>
        <w:tc>
          <w:tcPr>
            <w:tcW w:w="561" w:type="pct"/>
            <w:tcBorders>
              <w:top w:val="single" w:sz="4" w:space="0" w:color="auto"/>
              <w:left w:val="single" w:sz="4" w:space="0" w:color="auto"/>
              <w:bottom w:val="single" w:sz="4" w:space="0" w:color="auto"/>
              <w:right w:val="nil"/>
            </w:tcBorders>
            <w:shd w:val="clear" w:color="auto" w:fill="auto"/>
          </w:tcPr>
          <w:p w:rsidR="00A51DBF" w:rsidRDefault="00107B9C" w:rsidP="001D106C">
            <w:pPr>
              <w:spacing w:after="120"/>
              <w:rPr>
                <w:rFonts w:asciiTheme="minorHAnsi" w:hAnsiTheme="minorHAnsi" w:cs="Arial"/>
                <w:color w:val="000000"/>
              </w:rPr>
            </w:pPr>
            <w:r>
              <w:rPr>
                <w:rFonts w:asciiTheme="minorHAnsi" w:hAnsiTheme="minorHAnsi" w:cs="Arial"/>
                <w:color w:val="000000"/>
              </w:rPr>
              <w:t>17/2/2020</w:t>
            </w: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A51DBF" w:rsidRDefault="00107B9C" w:rsidP="001D106C">
            <w:pPr>
              <w:spacing w:after="120"/>
              <w:rPr>
                <w:rFonts w:asciiTheme="minorHAnsi" w:hAnsiTheme="minorHAnsi" w:cs="Arial"/>
                <w:color w:val="000000"/>
              </w:rPr>
            </w:pPr>
            <w:r>
              <w:rPr>
                <w:rFonts w:asciiTheme="minorHAnsi" w:hAnsiTheme="minorHAnsi" w:cs="Arial"/>
                <w:color w:val="000000"/>
              </w:rPr>
              <w:t>Christina to provide contact details of Pride in Water to Georgie and Damien to consider event at GV Pride in Novmeber</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A51DBF" w:rsidRDefault="00107B9C" w:rsidP="000E47F7">
            <w:pPr>
              <w:spacing w:after="120"/>
              <w:rPr>
                <w:rFonts w:asciiTheme="minorHAnsi" w:hAnsiTheme="minorHAnsi" w:cs="Arial"/>
                <w:color w:val="000000"/>
              </w:rPr>
            </w:pPr>
            <w:r>
              <w:rPr>
                <w:rFonts w:asciiTheme="minorHAnsi" w:hAnsiTheme="minorHAnsi" w:cs="Arial"/>
                <w:color w:val="000000"/>
              </w:rPr>
              <w:t>Christina B to follow up</w:t>
            </w:r>
          </w:p>
        </w:tc>
        <w:tc>
          <w:tcPr>
            <w:tcW w:w="478" w:type="pct"/>
            <w:tcBorders>
              <w:top w:val="single" w:sz="4" w:space="0" w:color="auto"/>
              <w:left w:val="single" w:sz="4" w:space="0" w:color="auto"/>
              <w:bottom w:val="single" w:sz="4" w:space="0" w:color="auto"/>
              <w:right w:val="single" w:sz="4" w:space="0" w:color="auto"/>
            </w:tcBorders>
          </w:tcPr>
          <w:p w:rsidR="00A51DBF" w:rsidRDefault="00107B9C" w:rsidP="001D106C">
            <w:pPr>
              <w:spacing w:after="120"/>
              <w:rPr>
                <w:rFonts w:asciiTheme="minorHAnsi" w:hAnsiTheme="minorHAnsi" w:cs="Arial"/>
                <w:color w:val="000000"/>
              </w:rPr>
            </w:pPr>
            <w:r>
              <w:rPr>
                <w:rFonts w:asciiTheme="minorHAnsi" w:hAnsiTheme="minorHAnsi" w:cs="Arial"/>
                <w:color w:val="000000"/>
              </w:rPr>
              <w:t xml:space="preserve">Before the next meeting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51DBF" w:rsidRPr="00017F42" w:rsidRDefault="00A51DBF" w:rsidP="001D106C">
            <w:pPr>
              <w:spacing w:after="120"/>
              <w:rPr>
                <w:rFonts w:asciiTheme="minorHAnsi" w:hAnsiTheme="minorHAnsi" w:cs="Arial"/>
                <w:color w:val="000000"/>
              </w:rPr>
            </w:pPr>
          </w:p>
        </w:tc>
      </w:tr>
      <w:tr w:rsidR="000E47F7"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b/>
                <w:color w:val="000000"/>
              </w:rPr>
            </w:pPr>
            <w:r>
              <w:rPr>
                <w:rFonts w:asciiTheme="minorHAnsi" w:hAnsiTheme="minorHAnsi" w:cs="Arial"/>
                <w:b/>
                <w:color w:val="000000"/>
              </w:rPr>
              <w:t>4</w:t>
            </w:r>
          </w:p>
        </w:tc>
        <w:tc>
          <w:tcPr>
            <w:tcW w:w="561" w:type="pct"/>
            <w:tcBorders>
              <w:top w:val="single" w:sz="4" w:space="0" w:color="auto"/>
              <w:left w:val="single" w:sz="4" w:space="0" w:color="auto"/>
              <w:bottom w:val="single" w:sz="4" w:space="0" w:color="auto"/>
              <w:right w:val="nil"/>
            </w:tcBorders>
            <w:shd w:val="clear" w:color="auto" w:fill="auto"/>
          </w:tcPr>
          <w:p w:rsidR="000E47F7" w:rsidRDefault="00107B9C" w:rsidP="001D106C">
            <w:pPr>
              <w:spacing w:after="120"/>
              <w:rPr>
                <w:rFonts w:asciiTheme="minorHAnsi" w:hAnsiTheme="minorHAnsi" w:cs="Arial"/>
                <w:color w:val="000000"/>
              </w:rPr>
            </w:pPr>
            <w:r>
              <w:rPr>
                <w:rFonts w:asciiTheme="minorHAnsi" w:hAnsiTheme="minorHAnsi" w:cs="Arial"/>
                <w:color w:val="000000"/>
              </w:rPr>
              <w:t>17/2/2020</w:t>
            </w: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0E47F7" w:rsidRDefault="00107B9C" w:rsidP="001D106C">
            <w:pPr>
              <w:spacing w:after="120"/>
              <w:rPr>
                <w:rFonts w:asciiTheme="minorHAnsi" w:hAnsiTheme="minorHAnsi" w:cs="Arial"/>
                <w:color w:val="000000"/>
              </w:rPr>
            </w:pPr>
            <w:r>
              <w:rPr>
                <w:rFonts w:asciiTheme="minorHAnsi" w:hAnsiTheme="minorHAnsi" w:cs="Arial"/>
                <w:color w:val="000000"/>
              </w:rPr>
              <w:t>Information to go to Damien for department of Premier and Cabinet if required. Damien is an advocate for the community within this region</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0E47F7" w:rsidRDefault="00107B9C" w:rsidP="001D106C">
            <w:pPr>
              <w:spacing w:after="120"/>
              <w:rPr>
                <w:rFonts w:asciiTheme="minorHAnsi" w:hAnsiTheme="minorHAnsi" w:cs="Arial"/>
                <w:color w:val="000000"/>
              </w:rPr>
            </w:pPr>
            <w:r>
              <w:rPr>
                <w:rFonts w:asciiTheme="minorHAnsi" w:hAnsiTheme="minorHAnsi" w:cs="Arial"/>
                <w:color w:val="000000"/>
              </w:rPr>
              <w:t>Damien</w:t>
            </w:r>
          </w:p>
        </w:tc>
        <w:tc>
          <w:tcPr>
            <w:tcW w:w="478" w:type="pct"/>
            <w:tcBorders>
              <w:top w:val="single" w:sz="4" w:space="0" w:color="auto"/>
              <w:left w:val="single" w:sz="4" w:space="0" w:color="auto"/>
              <w:bottom w:val="single" w:sz="4" w:space="0" w:color="auto"/>
              <w:right w:val="single" w:sz="4" w:space="0" w:color="auto"/>
            </w:tcBorders>
          </w:tcPr>
          <w:p w:rsidR="000E47F7" w:rsidRDefault="00107B9C" w:rsidP="001D106C">
            <w:pPr>
              <w:spacing w:after="120"/>
              <w:rPr>
                <w:rFonts w:asciiTheme="minorHAnsi" w:hAnsiTheme="minorHAnsi" w:cs="Arial"/>
                <w:color w:val="000000"/>
              </w:rPr>
            </w:pPr>
            <w:r>
              <w:rPr>
                <w:rFonts w:asciiTheme="minorHAnsi" w:hAnsiTheme="minorHAnsi" w:cs="Arial"/>
                <w:color w:val="000000"/>
              </w:rPr>
              <w:t xml:space="preserve">Before next meeting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r>
      <w:tr w:rsidR="00107B9C"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107B9C" w:rsidRDefault="00107B9C" w:rsidP="001D106C">
            <w:pPr>
              <w:spacing w:after="120"/>
              <w:rPr>
                <w:rFonts w:asciiTheme="minorHAnsi" w:hAnsiTheme="minorHAnsi" w:cs="Arial"/>
                <w:b/>
                <w:color w:val="000000"/>
              </w:rPr>
            </w:pPr>
          </w:p>
        </w:tc>
        <w:tc>
          <w:tcPr>
            <w:tcW w:w="561" w:type="pct"/>
            <w:tcBorders>
              <w:top w:val="single" w:sz="4" w:space="0" w:color="auto"/>
              <w:left w:val="single" w:sz="4" w:space="0" w:color="auto"/>
              <w:bottom w:val="single" w:sz="4" w:space="0" w:color="auto"/>
              <w:right w:val="nil"/>
            </w:tcBorders>
            <w:shd w:val="clear" w:color="auto" w:fill="auto"/>
          </w:tcPr>
          <w:p w:rsidR="00107B9C" w:rsidRDefault="00107B9C"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107B9C" w:rsidRDefault="00107B9C"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07B9C" w:rsidRDefault="00107B9C" w:rsidP="001D106C">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107B9C" w:rsidRDefault="00107B9C"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107B9C" w:rsidRDefault="00107B9C" w:rsidP="001D106C">
            <w:pPr>
              <w:spacing w:after="120"/>
              <w:rPr>
                <w:rFonts w:asciiTheme="minorHAnsi" w:hAnsiTheme="minorHAnsi" w:cs="Arial"/>
                <w:color w:val="000000"/>
              </w:rPr>
            </w:pPr>
          </w:p>
        </w:tc>
      </w:tr>
      <w:tr w:rsidR="00107B9C"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107B9C" w:rsidRDefault="00107B9C" w:rsidP="001D106C">
            <w:pPr>
              <w:spacing w:after="120"/>
              <w:rPr>
                <w:rFonts w:asciiTheme="minorHAnsi" w:hAnsiTheme="minorHAnsi" w:cs="Arial"/>
                <w:b/>
                <w:color w:val="000000"/>
              </w:rPr>
            </w:pPr>
          </w:p>
        </w:tc>
        <w:tc>
          <w:tcPr>
            <w:tcW w:w="561" w:type="pct"/>
            <w:tcBorders>
              <w:top w:val="single" w:sz="4" w:space="0" w:color="auto"/>
              <w:left w:val="single" w:sz="4" w:space="0" w:color="auto"/>
              <w:bottom w:val="single" w:sz="4" w:space="0" w:color="auto"/>
              <w:right w:val="nil"/>
            </w:tcBorders>
            <w:shd w:val="clear" w:color="auto" w:fill="auto"/>
          </w:tcPr>
          <w:p w:rsidR="00107B9C" w:rsidRDefault="00107B9C"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107B9C" w:rsidRDefault="00107B9C"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07B9C" w:rsidRDefault="00107B9C" w:rsidP="001D106C">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107B9C" w:rsidRDefault="00107B9C"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107B9C" w:rsidRDefault="00107B9C" w:rsidP="001D106C">
            <w:pPr>
              <w:spacing w:after="120"/>
              <w:rPr>
                <w:rFonts w:asciiTheme="minorHAnsi" w:hAnsiTheme="minorHAnsi" w:cs="Arial"/>
                <w:color w:val="000000"/>
              </w:rPr>
            </w:pPr>
          </w:p>
        </w:tc>
      </w:tr>
    </w:tbl>
    <w:p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6D" w:rsidRDefault="00DC636D" w:rsidP="00DA7C6F">
      <w:r>
        <w:separator/>
      </w:r>
    </w:p>
  </w:endnote>
  <w:endnote w:type="continuationSeparator" w:id="0">
    <w:p w:rsidR="00DC636D" w:rsidRDefault="00DC636D"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93" w:rsidRDefault="00DF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59570"/>
      <w:docPartObj>
        <w:docPartGallery w:val="Page Numbers (Bottom of Page)"/>
        <w:docPartUnique/>
      </w:docPartObj>
    </w:sdtPr>
    <w:sdtEndPr>
      <w:rPr>
        <w:noProof/>
      </w:rPr>
    </w:sdtEndPr>
    <w:sdtContent>
      <w:p w:rsidR="006E2689" w:rsidRDefault="006E2689">
        <w:pPr>
          <w:pStyle w:val="Footer"/>
          <w:jc w:val="right"/>
        </w:pPr>
        <w:r>
          <w:fldChar w:fldCharType="begin"/>
        </w:r>
        <w:r>
          <w:instrText xml:space="preserve"> PAGE   \* MERGEFORMAT </w:instrText>
        </w:r>
        <w:r>
          <w:fldChar w:fldCharType="separate"/>
        </w:r>
        <w:r w:rsidR="00DC636D">
          <w:rPr>
            <w:noProof/>
          </w:rPr>
          <w:t>1</w:t>
        </w:r>
        <w:r>
          <w:rPr>
            <w:noProof/>
          </w:rPr>
          <w:fldChar w:fldCharType="end"/>
        </w:r>
      </w:p>
    </w:sdtContent>
  </w:sdt>
  <w:p w:rsidR="00E275D3" w:rsidRDefault="00E27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93" w:rsidRDefault="00DF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6D" w:rsidRDefault="00DC636D" w:rsidP="00DA7C6F">
      <w:r>
        <w:separator/>
      </w:r>
    </w:p>
  </w:footnote>
  <w:footnote w:type="continuationSeparator" w:id="0">
    <w:p w:rsidR="00DC636D" w:rsidRDefault="00DC636D" w:rsidP="00D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93" w:rsidRDefault="00DF0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6F" w:rsidRPr="007A2801" w:rsidRDefault="00DF0193" w:rsidP="00DA7C6F">
    <w:pPr>
      <w:rPr>
        <w:sz w:val="22"/>
      </w:rPr>
    </w:pPr>
    <w:sdt>
      <w:sdtPr>
        <w:rPr>
          <w:sz w:val="22"/>
        </w:rPr>
        <w:id w:val="163910222"/>
        <w:docPartObj>
          <w:docPartGallery w:val="Watermarks"/>
          <w:docPartUnique/>
        </w:docPartObj>
      </w:sdtPr>
      <w:sdtContent>
        <w:r w:rsidRPr="00DF0193">
          <w:rPr>
            <w:noProof/>
            <w:sz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29FD">
      <w:rPr>
        <w:sz w:val="22"/>
      </w:rPr>
      <w:t xml:space="preserve">                          </w:t>
    </w:r>
    <w:r w:rsidR="00BE6C4D">
      <w:rPr>
        <w:sz w:val="22"/>
      </w:rPr>
      <w:t xml:space="preserve">LGBTI+ </w:t>
    </w:r>
    <w:r w:rsidR="006A68E3">
      <w:rPr>
        <w:sz w:val="22"/>
      </w:rPr>
      <w:t>GO (Goulburn Ovens)</w:t>
    </w:r>
    <w:r w:rsidR="00BE6C4D">
      <w:rPr>
        <w:sz w:val="22"/>
      </w:rPr>
      <w:t xml:space="preserve"> Alliance</w:t>
    </w:r>
    <w:r w:rsidR="00E325B9">
      <w:rPr>
        <w:sz w:val="22"/>
      </w:rPr>
      <w:t xml:space="preserve"> </w:t>
    </w:r>
    <w:r w:rsidR="00F67622">
      <w:rPr>
        <w:sz w:val="22"/>
      </w:rPr>
      <w:t xml:space="preserve">–Meeting </w:t>
    </w:r>
    <w:r w:rsidR="00E30BA3">
      <w:rPr>
        <w:sz w:val="22"/>
      </w:rPr>
      <w:t>Minutes</w:t>
    </w:r>
    <w:r w:rsidR="009A75A1">
      <w:rPr>
        <w:sz w:val="22"/>
      </w:rPr>
      <w:t xml:space="preserve">– </w:t>
    </w:r>
    <w:r w:rsidR="000C4361">
      <w:rPr>
        <w:sz w:val="22"/>
      </w:rPr>
      <w:t>1</w:t>
    </w:r>
    <w:r w:rsidR="006A68E3">
      <w:rPr>
        <w:sz w:val="22"/>
      </w:rPr>
      <w:t>7</w:t>
    </w:r>
    <w:r w:rsidR="000C4361" w:rsidRPr="000C4361">
      <w:rPr>
        <w:sz w:val="22"/>
        <w:vertAlign w:val="superscript"/>
      </w:rPr>
      <w:t>th</w:t>
    </w:r>
    <w:r w:rsidR="000C4361">
      <w:rPr>
        <w:sz w:val="22"/>
      </w:rPr>
      <w:t xml:space="preserve"> </w:t>
    </w:r>
    <w:r w:rsidR="006A68E3">
      <w:rPr>
        <w:sz w:val="22"/>
      </w:rPr>
      <w:t>February</w:t>
    </w:r>
    <w:r w:rsidR="000C4361">
      <w:rPr>
        <w:sz w:val="22"/>
      </w:rPr>
      <w:t xml:space="preserve"> 20</w:t>
    </w:r>
    <w:r w:rsidR="006A68E3">
      <w:rPr>
        <w:sz w:val="22"/>
      </w:rPr>
      <w:t>20</w:t>
    </w:r>
  </w:p>
  <w:p w:rsidR="00DA7C6F" w:rsidRDefault="00DA7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93" w:rsidRDefault="00DF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DE1F1E"/>
    <w:multiLevelType w:val="multilevel"/>
    <w:tmpl w:val="FA901668"/>
    <w:lvl w:ilvl="0">
      <w:start w:val="7"/>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FA75FA"/>
    <w:multiLevelType w:val="hybridMultilevel"/>
    <w:tmpl w:val="6ECAB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356A0B"/>
    <w:multiLevelType w:val="hybridMultilevel"/>
    <w:tmpl w:val="EE802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2D6733"/>
    <w:multiLevelType w:val="hybridMultilevel"/>
    <w:tmpl w:val="AF303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CE65D2"/>
    <w:multiLevelType w:val="hybridMultilevel"/>
    <w:tmpl w:val="0450E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0" w15:restartNumberingAfterBreak="0">
    <w:nsid w:val="54297C9F"/>
    <w:multiLevelType w:val="hybridMultilevel"/>
    <w:tmpl w:val="72045DE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1" w15:restartNumberingAfterBreak="0">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892B33"/>
    <w:multiLevelType w:val="hybridMultilevel"/>
    <w:tmpl w:val="19564EF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4" w15:restartNumberingAfterBreak="0">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5D57135"/>
    <w:multiLevelType w:val="hybridMultilevel"/>
    <w:tmpl w:val="A298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1" w15:restartNumberingAfterBreak="0">
    <w:nsid w:val="6CDC7E91"/>
    <w:multiLevelType w:val="hybridMultilevel"/>
    <w:tmpl w:val="8708D76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2" w15:restartNumberingAfterBreak="0">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35"/>
  </w:num>
  <w:num w:numId="5">
    <w:abstractNumId w:val="24"/>
  </w:num>
  <w:num w:numId="6">
    <w:abstractNumId w:val="17"/>
  </w:num>
  <w:num w:numId="7">
    <w:abstractNumId w:val="10"/>
  </w:num>
  <w:num w:numId="8">
    <w:abstractNumId w:val="6"/>
  </w:num>
  <w:num w:numId="9">
    <w:abstractNumId w:val="14"/>
  </w:num>
  <w:num w:numId="10">
    <w:abstractNumId w:val="9"/>
  </w:num>
  <w:num w:numId="11">
    <w:abstractNumId w:val="34"/>
  </w:num>
  <w:num w:numId="12">
    <w:abstractNumId w:val="33"/>
  </w:num>
  <w:num w:numId="13">
    <w:abstractNumId w:val="1"/>
  </w:num>
  <w:num w:numId="14">
    <w:abstractNumId w:val="28"/>
  </w:num>
  <w:num w:numId="15">
    <w:abstractNumId w:val="37"/>
  </w:num>
  <w:num w:numId="16">
    <w:abstractNumId w:val="3"/>
  </w:num>
  <w:num w:numId="17">
    <w:abstractNumId w:val="32"/>
  </w:num>
  <w:num w:numId="18">
    <w:abstractNumId w:val="4"/>
  </w:num>
  <w:num w:numId="19">
    <w:abstractNumId w:val="22"/>
  </w:num>
  <w:num w:numId="20">
    <w:abstractNumId w:val="0"/>
  </w:num>
  <w:num w:numId="21">
    <w:abstractNumId w:val="25"/>
  </w:num>
  <w:num w:numId="22">
    <w:abstractNumId w:val="11"/>
  </w:num>
  <w:num w:numId="23">
    <w:abstractNumId w:val="27"/>
  </w:num>
  <w:num w:numId="24">
    <w:abstractNumId w:val="29"/>
  </w:num>
  <w:num w:numId="25">
    <w:abstractNumId w:val="30"/>
  </w:num>
  <w:num w:numId="26">
    <w:abstractNumId w:val="19"/>
  </w:num>
  <w:num w:numId="27">
    <w:abstractNumId w:val="21"/>
  </w:num>
  <w:num w:numId="28">
    <w:abstractNumId w:val="8"/>
  </w:num>
  <w:num w:numId="29">
    <w:abstractNumId w:val="36"/>
  </w:num>
  <w:num w:numId="30">
    <w:abstractNumId w:val="16"/>
  </w:num>
  <w:num w:numId="31">
    <w:abstractNumId w:val="31"/>
  </w:num>
  <w:num w:numId="32">
    <w:abstractNumId w:val="23"/>
  </w:num>
  <w:num w:numId="33">
    <w:abstractNumId w:val="20"/>
  </w:num>
  <w:num w:numId="34">
    <w:abstractNumId w:val="26"/>
  </w:num>
  <w:num w:numId="35">
    <w:abstractNumId w:val="2"/>
  </w:num>
  <w:num w:numId="36">
    <w:abstractNumId w:val="13"/>
  </w:num>
  <w:num w:numId="37">
    <w:abstractNumId w:val="12"/>
  </w:num>
  <w:num w:numId="3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F"/>
    <w:rsid w:val="0000480C"/>
    <w:rsid w:val="00017F42"/>
    <w:rsid w:val="00024702"/>
    <w:rsid w:val="00037985"/>
    <w:rsid w:val="000448BA"/>
    <w:rsid w:val="00055A4C"/>
    <w:rsid w:val="00057BCB"/>
    <w:rsid w:val="00060B65"/>
    <w:rsid w:val="00082940"/>
    <w:rsid w:val="000C4361"/>
    <w:rsid w:val="000D0777"/>
    <w:rsid w:val="000D6D8F"/>
    <w:rsid w:val="000E47F7"/>
    <w:rsid w:val="000E63BC"/>
    <w:rsid w:val="000F0017"/>
    <w:rsid w:val="000F4771"/>
    <w:rsid w:val="00107B9C"/>
    <w:rsid w:val="0011104B"/>
    <w:rsid w:val="00152F14"/>
    <w:rsid w:val="00153E8A"/>
    <w:rsid w:val="00185570"/>
    <w:rsid w:val="0018648D"/>
    <w:rsid w:val="001973E7"/>
    <w:rsid w:val="001B29F2"/>
    <w:rsid w:val="001C0E7D"/>
    <w:rsid w:val="001D106C"/>
    <w:rsid w:val="001E0AB2"/>
    <w:rsid w:val="001E6D60"/>
    <w:rsid w:val="001F3602"/>
    <w:rsid w:val="0020319A"/>
    <w:rsid w:val="00205775"/>
    <w:rsid w:val="00223415"/>
    <w:rsid w:val="00233E65"/>
    <w:rsid w:val="00241419"/>
    <w:rsid w:val="0025242B"/>
    <w:rsid w:val="00253A61"/>
    <w:rsid w:val="00255E29"/>
    <w:rsid w:val="00273F2E"/>
    <w:rsid w:val="00291D75"/>
    <w:rsid w:val="00295353"/>
    <w:rsid w:val="002F1A8B"/>
    <w:rsid w:val="00310A2A"/>
    <w:rsid w:val="00321214"/>
    <w:rsid w:val="003229FF"/>
    <w:rsid w:val="00334E88"/>
    <w:rsid w:val="00345EE5"/>
    <w:rsid w:val="00352DD5"/>
    <w:rsid w:val="00364C47"/>
    <w:rsid w:val="003C0B23"/>
    <w:rsid w:val="003D3B98"/>
    <w:rsid w:val="003E28B3"/>
    <w:rsid w:val="003E3C11"/>
    <w:rsid w:val="003F1642"/>
    <w:rsid w:val="00400CAA"/>
    <w:rsid w:val="00416F54"/>
    <w:rsid w:val="00434C3F"/>
    <w:rsid w:val="0043724B"/>
    <w:rsid w:val="00487837"/>
    <w:rsid w:val="004975BC"/>
    <w:rsid w:val="004C1047"/>
    <w:rsid w:val="004D6C3D"/>
    <w:rsid w:val="004F569A"/>
    <w:rsid w:val="00507DEE"/>
    <w:rsid w:val="00516B5F"/>
    <w:rsid w:val="005526F1"/>
    <w:rsid w:val="00562390"/>
    <w:rsid w:val="0058273C"/>
    <w:rsid w:val="00594679"/>
    <w:rsid w:val="005A03E6"/>
    <w:rsid w:val="005A12D4"/>
    <w:rsid w:val="005C7B5C"/>
    <w:rsid w:val="005F47EF"/>
    <w:rsid w:val="00612F51"/>
    <w:rsid w:val="00621D12"/>
    <w:rsid w:val="00634E94"/>
    <w:rsid w:val="00641ADA"/>
    <w:rsid w:val="00643C61"/>
    <w:rsid w:val="006565E3"/>
    <w:rsid w:val="00663F7C"/>
    <w:rsid w:val="00670057"/>
    <w:rsid w:val="00686B96"/>
    <w:rsid w:val="006A4FFC"/>
    <w:rsid w:val="006A68E3"/>
    <w:rsid w:val="006C2075"/>
    <w:rsid w:val="006C6EBF"/>
    <w:rsid w:val="006D409A"/>
    <w:rsid w:val="006E2689"/>
    <w:rsid w:val="007053B2"/>
    <w:rsid w:val="0072078D"/>
    <w:rsid w:val="00740924"/>
    <w:rsid w:val="007436BD"/>
    <w:rsid w:val="00763F13"/>
    <w:rsid w:val="00766BBF"/>
    <w:rsid w:val="00787457"/>
    <w:rsid w:val="00787B34"/>
    <w:rsid w:val="00793887"/>
    <w:rsid w:val="007A2801"/>
    <w:rsid w:val="007A34B1"/>
    <w:rsid w:val="007C04B6"/>
    <w:rsid w:val="007C4D4A"/>
    <w:rsid w:val="007C5172"/>
    <w:rsid w:val="007D4F32"/>
    <w:rsid w:val="007E2DF0"/>
    <w:rsid w:val="007E31B1"/>
    <w:rsid w:val="007E6D1D"/>
    <w:rsid w:val="007F5382"/>
    <w:rsid w:val="00815E0B"/>
    <w:rsid w:val="00834D4B"/>
    <w:rsid w:val="00841E2C"/>
    <w:rsid w:val="00851155"/>
    <w:rsid w:val="00881647"/>
    <w:rsid w:val="008879A5"/>
    <w:rsid w:val="008A12CC"/>
    <w:rsid w:val="008A5D54"/>
    <w:rsid w:val="008E557C"/>
    <w:rsid w:val="008E5FB3"/>
    <w:rsid w:val="008F336B"/>
    <w:rsid w:val="008F5241"/>
    <w:rsid w:val="00900639"/>
    <w:rsid w:val="0090254D"/>
    <w:rsid w:val="009048BB"/>
    <w:rsid w:val="00914526"/>
    <w:rsid w:val="00914710"/>
    <w:rsid w:val="00920730"/>
    <w:rsid w:val="00922BE5"/>
    <w:rsid w:val="00942294"/>
    <w:rsid w:val="00943A08"/>
    <w:rsid w:val="00944084"/>
    <w:rsid w:val="0095060A"/>
    <w:rsid w:val="00952F89"/>
    <w:rsid w:val="00963439"/>
    <w:rsid w:val="0096516A"/>
    <w:rsid w:val="00965F9E"/>
    <w:rsid w:val="00967798"/>
    <w:rsid w:val="00977704"/>
    <w:rsid w:val="009870D2"/>
    <w:rsid w:val="009A1357"/>
    <w:rsid w:val="009A1A1F"/>
    <w:rsid w:val="009A3D2A"/>
    <w:rsid w:val="009A4FC1"/>
    <w:rsid w:val="009A75A1"/>
    <w:rsid w:val="009B663D"/>
    <w:rsid w:val="009C4ED4"/>
    <w:rsid w:val="009D28DB"/>
    <w:rsid w:val="009E3616"/>
    <w:rsid w:val="009E5269"/>
    <w:rsid w:val="009F54B9"/>
    <w:rsid w:val="00A05068"/>
    <w:rsid w:val="00A110B8"/>
    <w:rsid w:val="00A34B38"/>
    <w:rsid w:val="00A448DD"/>
    <w:rsid w:val="00A44BA0"/>
    <w:rsid w:val="00A51DBF"/>
    <w:rsid w:val="00AA271E"/>
    <w:rsid w:val="00AB1715"/>
    <w:rsid w:val="00AB610E"/>
    <w:rsid w:val="00AC0D16"/>
    <w:rsid w:val="00AD1D25"/>
    <w:rsid w:val="00AD6E93"/>
    <w:rsid w:val="00AE2D78"/>
    <w:rsid w:val="00B03A66"/>
    <w:rsid w:val="00B100B6"/>
    <w:rsid w:val="00B11E2B"/>
    <w:rsid w:val="00B14013"/>
    <w:rsid w:val="00B17487"/>
    <w:rsid w:val="00B27B28"/>
    <w:rsid w:val="00B32D4D"/>
    <w:rsid w:val="00B33D9A"/>
    <w:rsid w:val="00B3465E"/>
    <w:rsid w:val="00B572CD"/>
    <w:rsid w:val="00B60ABB"/>
    <w:rsid w:val="00BA04E4"/>
    <w:rsid w:val="00BD06B0"/>
    <w:rsid w:val="00BD0A05"/>
    <w:rsid w:val="00BD4551"/>
    <w:rsid w:val="00BE29FD"/>
    <w:rsid w:val="00BE6C4D"/>
    <w:rsid w:val="00BF2139"/>
    <w:rsid w:val="00BF473C"/>
    <w:rsid w:val="00C320FE"/>
    <w:rsid w:val="00C42A53"/>
    <w:rsid w:val="00C510B0"/>
    <w:rsid w:val="00C65FA3"/>
    <w:rsid w:val="00C713F3"/>
    <w:rsid w:val="00C93F4D"/>
    <w:rsid w:val="00CC10E6"/>
    <w:rsid w:val="00CC4422"/>
    <w:rsid w:val="00CE043E"/>
    <w:rsid w:val="00CE1F2B"/>
    <w:rsid w:val="00D02109"/>
    <w:rsid w:val="00D132BB"/>
    <w:rsid w:val="00D14A3F"/>
    <w:rsid w:val="00D30D1D"/>
    <w:rsid w:val="00D3386D"/>
    <w:rsid w:val="00D41F53"/>
    <w:rsid w:val="00D64AD5"/>
    <w:rsid w:val="00DA7C6F"/>
    <w:rsid w:val="00DC5C09"/>
    <w:rsid w:val="00DC636D"/>
    <w:rsid w:val="00DE1ACB"/>
    <w:rsid w:val="00DF0193"/>
    <w:rsid w:val="00E17705"/>
    <w:rsid w:val="00E275D3"/>
    <w:rsid w:val="00E30BA3"/>
    <w:rsid w:val="00E325B9"/>
    <w:rsid w:val="00E42DB2"/>
    <w:rsid w:val="00E916DD"/>
    <w:rsid w:val="00E91BD9"/>
    <w:rsid w:val="00E91D05"/>
    <w:rsid w:val="00EA281E"/>
    <w:rsid w:val="00EA28CF"/>
    <w:rsid w:val="00EA5DBA"/>
    <w:rsid w:val="00EB6083"/>
    <w:rsid w:val="00ED1786"/>
    <w:rsid w:val="00ED37E1"/>
    <w:rsid w:val="00ED663A"/>
    <w:rsid w:val="00F00A43"/>
    <w:rsid w:val="00F468A6"/>
    <w:rsid w:val="00F530A3"/>
    <w:rsid w:val="00F67622"/>
    <w:rsid w:val="00F75741"/>
    <w:rsid w:val="00F77395"/>
    <w:rsid w:val="00FA6E4D"/>
    <w:rsid w:val="00FB461E"/>
    <w:rsid w:val="00FD2468"/>
    <w:rsid w:val="00FD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ADDF4"/>
  <w15:docId w15:val="{5DA05D14-91E4-42DE-A115-BDA5C40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20404">
      <w:bodyDiv w:val="1"/>
      <w:marLeft w:val="0"/>
      <w:marRight w:val="0"/>
      <w:marTop w:val="0"/>
      <w:marBottom w:val="0"/>
      <w:divBdr>
        <w:top w:val="none" w:sz="0" w:space="0" w:color="auto"/>
        <w:left w:val="none" w:sz="0" w:space="0" w:color="auto"/>
        <w:bottom w:val="none" w:sz="0" w:space="0" w:color="auto"/>
        <w:right w:val="none" w:sz="0" w:space="0" w:color="auto"/>
      </w:divBdr>
    </w:div>
    <w:div w:id="386226520">
      <w:bodyDiv w:val="1"/>
      <w:marLeft w:val="0"/>
      <w:marRight w:val="0"/>
      <w:marTop w:val="0"/>
      <w:marBottom w:val="0"/>
      <w:divBdr>
        <w:top w:val="none" w:sz="0" w:space="0" w:color="auto"/>
        <w:left w:val="none" w:sz="0" w:space="0" w:color="auto"/>
        <w:bottom w:val="none" w:sz="0" w:space="0" w:color="auto"/>
        <w:right w:val="none" w:sz="0" w:space="0" w:color="auto"/>
      </w:divBdr>
    </w:div>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559485896">
      <w:bodyDiv w:val="1"/>
      <w:marLeft w:val="0"/>
      <w:marRight w:val="0"/>
      <w:marTop w:val="0"/>
      <w:marBottom w:val="0"/>
      <w:divBdr>
        <w:top w:val="none" w:sz="0" w:space="0" w:color="auto"/>
        <w:left w:val="none" w:sz="0" w:space="0" w:color="auto"/>
        <w:bottom w:val="none" w:sz="0" w:space="0" w:color="auto"/>
        <w:right w:val="none" w:sz="0" w:space="0" w:color="auto"/>
      </w:divBdr>
    </w:div>
    <w:div w:id="819619032">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185367560">
      <w:bodyDiv w:val="1"/>
      <w:marLeft w:val="0"/>
      <w:marRight w:val="0"/>
      <w:marTop w:val="0"/>
      <w:marBottom w:val="0"/>
      <w:divBdr>
        <w:top w:val="none" w:sz="0" w:space="0" w:color="auto"/>
        <w:left w:val="none" w:sz="0" w:space="0" w:color="auto"/>
        <w:bottom w:val="none" w:sz="0" w:space="0" w:color="auto"/>
        <w:right w:val="none" w:sz="0" w:space="0" w:color="auto"/>
      </w:divBdr>
    </w:div>
    <w:div w:id="1203708463">
      <w:bodyDiv w:val="1"/>
      <w:marLeft w:val="0"/>
      <w:marRight w:val="0"/>
      <w:marTop w:val="0"/>
      <w:marBottom w:val="0"/>
      <w:divBdr>
        <w:top w:val="none" w:sz="0" w:space="0" w:color="auto"/>
        <w:left w:val="none" w:sz="0" w:space="0" w:color="auto"/>
        <w:bottom w:val="none" w:sz="0" w:space="0" w:color="auto"/>
        <w:right w:val="none" w:sz="0" w:space="0" w:color="auto"/>
      </w:divBdr>
    </w:div>
    <w:div w:id="1231968063">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766227821">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9" ma:contentTypeDescription="Create a new document." ma:contentTypeScope="" ma:versionID="9b0c7ea12c426470b1e3d60b2e996bcd">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3a4bda014b75edfd6c47d1999056f19a"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2B2B-A474-4E68-8E7F-22347B2A87DE}">
  <ds:schemaRefs>
    <ds:schemaRef ds:uri="http://schemas.microsoft.com/sharepoint/v3/contenttype/forms"/>
  </ds:schemaRefs>
</ds:datastoreItem>
</file>

<file path=customXml/itemProps2.xml><?xml version="1.0" encoding="utf-8"?>
<ds:datastoreItem xmlns:ds="http://schemas.openxmlformats.org/officeDocument/2006/customXml" ds:itemID="{3F4DC4DE-0CE0-4859-B275-F0E2AAC30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C716F-6E06-464E-9093-47375361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e86e-13b6-4764-9a70-eda5fcac2243"/>
    <ds:schemaRef ds:uri="8280df98-1760-4415-8604-c5a389e42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C95A0-FC27-4E98-B8F5-5693195A1ABB}">
  <ds:schemaRefs>
    <ds:schemaRef ds:uri="http://www.w3.org/2001/XMLSchema"/>
  </ds:schemaRefs>
</ds:datastoreItem>
</file>

<file path=customXml/itemProps5.xml><?xml version="1.0" encoding="utf-8"?>
<ds:datastoreItem xmlns:ds="http://schemas.openxmlformats.org/officeDocument/2006/customXml" ds:itemID="{05329BA2-FA04-4608-87E3-A2369EB4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1780</Words>
  <Characters>9061</Characters>
  <Application>Microsoft Office Word</Application>
  <DocSecurity>0</DocSecurity>
  <Lines>312</Lines>
  <Paragraphs>142</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Clavarino (GVH)</dc:creator>
  <cp:lastModifiedBy>Christina Bassani</cp:lastModifiedBy>
  <cp:revision>3</cp:revision>
  <dcterms:created xsi:type="dcterms:W3CDTF">2020-02-29T04:52:00Z</dcterms:created>
  <dcterms:modified xsi:type="dcterms:W3CDTF">2020-02-29T06:12:00Z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