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4D" w:rsidRPr="009C4ED4" w:rsidRDefault="00BE6C4D" w:rsidP="007A2801">
      <w:pPr>
        <w:jc w:val="center"/>
        <w:rPr>
          <w:rFonts w:asciiTheme="minorHAnsi" w:hAnsiTheme="minorHAnsi"/>
          <w:b/>
        </w:rPr>
      </w:pPr>
      <w:r w:rsidRPr="009C4ED4">
        <w:rPr>
          <w:rFonts w:asciiTheme="minorHAnsi" w:hAnsiTheme="minorHAnsi"/>
          <w:b/>
        </w:rPr>
        <w:t xml:space="preserve">Greater Shepparton </w:t>
      </w:r>
      <w:r w:rsidR="007A2801" w:rsidRPr="009C4ED4">
        <w:rPr>
          <w:rFonts w:asciiTheme="minorHAnsi" w:hAnsiTheme="minorHAnsi"/>
          <w:b/>
        </w:rPr>
        <w:t xml:space="preserve">LGBTI+ </w:t>
      </w:r>
      <w:r w:rsidRPr="009C4ED4">
        <w:rPr>
          <w:rFonts w:asciiTheme="minorHAnsi" w:hAnsiTheme="minorHAnsi"/>
          <w:b/>
        </w:rPr>
        <w:t>Community Alliance</w:t>
      </w:r>
    </w:p>
    <w:p w:rsidR="007A2801" w:rsidRPr="009C4ED4" w:rsidRDefault="007A2801" w:rsidP="007A2801">
      <w:pPr>
        <w:jc w:val="center"/>
        <w:rPr>
          <w:rFonts w:asciiTheme="minorHAnsi" w:hAnsiTheme="minorHAnsi"/>
          <w:b/>
        </w:rPr>
      </w:pPr>
      <w:r w:rsidRPr="009C4ED4">
        <w:rPr>
          <w:rFonts w:asciiTheme="minorHAnsi" w:hAnsiTheme="minorHAnsi"/>
          <w:b/>
        </w:rPr>
        <w:t xml:space="preserve">Meeting </w:t>
      </w:r>
      <w:r w:rsidR="00F67622">
        <w:rPr>
          <w:rFonts w:asciiTheme="minorHAnsi" w:hAnsiTheme="minorHAnsi"/>
          <w:b/>
        </w:rPr>
        <w:t>Agenda</w:t>
      </w:r>
      <w:r w:rsidR="00CE1F2B" w:rsidRPr="009C4ED4">
        <w:rPr>
          <w:rFonts w:asciiTheme="minorHAnsi" w:hAnsiTheme="minorHAnsi"/>
          <w:b/>
        </w:rPr>
        <w:t xml:space="preserve"> </w:t>
      </w:r>
      <w:r w:rsidR="00BE6C4D" w:rsidRPr="009C4ED4">
        <w:rPr>
          <w:rFonts w:asciiTheme="minorHAnsi" w:hAnsiTheme="minorHAnsi"/>
          <w:b/>
        </w:rPr>
        <w:t>–</w:t>
      </w:r>
      <w:r w:rsidR="009A75A1" w:rsidRPr="009C4ED4">
        <w:rPr>
          <w:rFonts w:asciiTheme="minorHAnsi" w:hAnsiTheme="minorHAnsi"/>
          <w:b/>
        </w:rPr>
        <w:t xml:space="preserve"> </w:t>
      </w:r>
      <w:r w:rsidR="001973E7">
        <w:rPr>
          <w:rFonts w:asciiTheme="minorHAnsi" w:hAnsiTheme="minorHAnsi"/>
          <w:b/>
        </w:rPr>
        <w:t>2</w:t>
      </w:r>
      <w:r w:rsidR="00F67622">
        <w:rPr>
          <w:rFonts w:asciiTheme="minorHAnsi" w:hAnsiTheme="minorHAnsi"/>
          <w:b/>
        </w:rPr>
        <w:t xml:space="preserve">1 February </w:t>
      </w:r>
      <w:r w:rsidR="009A75A1" w:rsidRPr="009C4ED4">
        <w:rPr>
          <w:rFonts w:asciiTheme="minorHAnsi" w:hAnsiTheme="minorHAnsi"/>
          <w:b/>
        </w:rPr>
        <w:t>201</w:t>
      </w:r>
      <w:r w:rsidR="00F67622">
        <w:rPr>
          <w:rFonts w:asciiTheme="minorHAnsi" w:hAnsiTheme="minorHAnsi"/>
          <w:b/>
        </w:rPr>
        <w:t>9</w:t>
      </w:r>
    </w:p>
    <w:p w:rsidR="00763F13" w:rsidRPr="009C4ED4" w:rsidRDefault="00352DD5" w:rsidP="007A2801">
      <w:pPr>
        <w:jc w:val="center"/>
        <w:rPr>
          <w:rFonts w:asciiTheme="minorHAnsi" w:hAnsiTheme="minorHAnsi"/>
          <w:b/>
        </w:rPr>
      </w:pPr>
      <w:r>
        <w:rPr>
          <w:rFonts w:asciiTheme="minorHAnsi" w:hAnsiTheme="minorHAnsi"/>
          <w:b/>
        </w:rPr>
        <w:t>5</w:t>
      </w:r>
      <w:r w:rsidR="00641ADA" w:rsidRPr="009C4ED4">
        <w:rPr>
          <w:rFonts w:asciiTheme="minorHAnsi" w:hAnsiTheme="minorHAnsi"/>
          <w:b/>
        </w:rPr>
        <w:t>:00pm</w:t>
      </w:r>
      <w:r w:rsidR="00E325B9">
        <w:rPr>
          <w:rFonts w:asciiTheme="minorHAnsi" w:hAnsiTheme="minorHAnsi"/>
          <w:b/>
        </w:rPr>
        <w:t xml:space="preserve"> </w:t>
      </w:r>
      <w:r w:rsidR="00641ADA" w:rsidRPr="009C4ED4">
        <w:rPr>
          <w:rFonts w:asciiTheme="minorHAnsi" w:hAnsiTheme="minorHAnsi"/>
          <w:b/>
        </w:rPr>
        <w:t>-</w:t>
      </w:r>
      <w:r w:rsidR="00E325B9">
        <w:rPr>
          <w:rFonts w:asciiTheme="minorHAnsi" w:hAnsiTheme="minorHAnsi"/>
          <w:b/>
        </w:rPr>
        <w:t xml:space="preserve"> </w:t>
      </w:r>
      <w:r>
        <w:rPr>
          <w:rFonts w:asciiTheme="minorHAnsi" w:hAnsiTheme="minorHAnsi"/>
          <w:b/>
        </w:rPr>
        <w:t>7</w:t>
      </w:r>
      <w:r w:rsidR="00641ADA" w:rsidRPr="009C4ED4">
        <w:rPr>
          <w:rFonts w:asciiTheme="minorHAnsi" w:hAnsiTheme="minorHAnsi"/>
          <w:b/>
        </w:rPr>
        <w:t>:0</w:t>
      </w:r>
      <w:r w:rsidR="00763F13" w:rsidRPr="009C4ED4">
        <w:rPr>
          <w:rFonts w:asciiTheme="minorHAnsi" w:hAnsiTheme="minorHAnsi"/>
          <w:b/>
        </w:rPr>
        <w:t xml:space="preserve">0pm </w:t>
      </w:r>
    </w:p>
    <w:p w:rsidR="008F336B" w:rsidRDefault="00E325B9" w:rsidP="009C4ED4">
      <w:pPr>
        <w:ind w:firstLine="360"/>
        <w:jc w:val="center"/>
        <w:rPr>
          <w:rFonts w:ascii="Calibri" w:eastAsia="Calibri" w:hAnsi="Calibri" w:cs="Times New Roman"/>
          <w:b/>
          <w:bCs/>
        </w:rPr>
      </w:pPr>
      <w:r>
        <w:rPr>
          <w:rFonts w:ascii="Calibri" w:eastAsia="Calibri" w:hAnsi="Calibri" w:cs="Times New Roman"/>
          <w:b/>
          <w:bCs/>
        </w:rPr>
        <w:t>Venue:</w:t>
      </w:r>
      <w:r w:rsidR="00F67622">
        <w:rPr>
          <w:rFonts w:ascii="Calibri" w:eastAsia="Calibri" w:hAnsi="Calibri" w:cs="Times New Roman"/>
          <w:b/>
          <w:bCs/>
        </w:rPr>
        <w:t xml:space="preserve"> </w:t>
      </w:r>
      <w:r w:rsidR="00352DD5">
        <w:rPr>
          <w:rFonts w:ascii="Calibri" w:eastAsia="Calibri" w:hAnsi="Calibri" w:cs="Times New Roman"/>
          <w:b/>
          <w:bCs/>
        </w:rPr>
        <w:t xml:space="preserve"> </w:t>
      </w:r>
      <w:r w:rsidR="00F67622">
        <w:rPr>
          <w:rFonts w:ascii="Calibri" w:eastAsia="Calibri" w:hAnsi="Calibri" w:cs="Times New Roman"/>
          <w:b/>
          <w:bCs/>
        </w:rPr>
        <w:t xml:space="preserve"> </w:t>
      </w:r>
      <w:r w:rsidR="008F336B">
        <w:rPr>
          <w:rFonts w:ascii="Calibri" w:eastAsia="Calibri" w:hAnsi="Calibri" w:cs="Times New Roman"/>
          <w:b/>
          <w:bCs/>
        </w:rPr>
        <w:t xml:space="preserve">Uniting, 219 -225 Wyndham Street, Shepparton Victoria 3630. </w:t>
      </w:r>
    </w:p>
    <w:p w:rsidR="008A5D54" w:rsidRDefault="008F336B" w:rsidP="009C4ED4">
      <w:pPr>
        <w:ind w:firstLine="360"/>
        <w:jc w:val="center"/>
        <w:rPr>
          <w:rFonts w:ascii="Calibri" w:eastAsia="Calibri" w:hAnsi="Calibri" w:cs="Times New Roman"/>
          <w:b/>
          <w:bCs/>
        </w:rPr>
      </w:pPr>
      <w:r>
        <w:rPr>
          <w:rFonts w:ascii="Calibri" w:eastAsia="Calibri" w:hAnsi="Calibri" w:cs="Times New Roman"/>
          <w:b/>
          <w:bCs/>
        </w:rPr>
        <w:t xml:space="preserve">RSVP: </w:t>
      </w:r>
      <w:r w:rsidR="008A5D54" w:rsidRPr="00F2701E">
        <w:rPr>
          <w:rFonts w:ascii="Calibri" w:eastAsia="Calibri" w:hAnsi="Calibri" w:cs="Times New Roman"/>
          <w:b/>
          <w:bCs/>
        </w:rPr>
        <w:t>gpoort@vt.uniting.org</w:t>
      </w:r>
    </w:p>
    <w:p w:rsidR="009C4ED4" w:rsidRDefault="008A5D54" w:rsidP="009C4ED4">
      <w:pPr>
        <w:ind w:firstLine="360"/>
        <w:jc w:val="center"/>
        <w:rPr>
          <w:rFonts w:ascii="Calibri" w:eastAsia="Calibri" w:hAnsi="Calibri" w:cs="Times New Roman"/>
          <w:b/>
          <w:bCs/>
        </w:rPr>
      </w:pPr>
      <w:r>
        <w:rPr>
          <w:rFonts w:ascii="Calibri" w:eastAsia="Calibri" w:hAnsi="Calibri" w:cs="Times New Roman"/>
          <w:b/>
          <w:bCs/>
        </w:rPr>
        <w:t xml:space="preserve">Chair: Kasey Holyman – Uniting </w:t>
      </w:r>
      <w:r w:rsidR="000E47F7">
        <w:rPr>
          <w:rFonts w:ascii="Calibri" w:eastAsia="Calibri" w:hAnsi="Calibri" w:cs="Times New Roman"/>
          <w:b/>
          <w:bCs/>
        </w:rPr>
        <w:br/>
      </w:r>
    </w:p>
    <w:p w:rsidR="00F67622" w:rsidRDefault="00DA7C6F" w:rsidP="00DA7C6F">
      <w:pPr>
        <w:rPr>
          <w:rFonts w:asciiTheme="minorHAnsi" w:hAnsiTheme="minorHAnsi"/>
          <w:b/>
        </w:rPr>
      </w:pPr>
      <w:r w:rsidRPr="009A1357">
        <w:rPr>
          <w:rFonts w:asciiTheme="minorHAnsi" w:hAnsiTheme="minorHAnsi"/>
          <w:b/>
        </w:rPr>
        <w:t xml:space="preserve">Attendees: </w:t>
      </w:r>
      <w:r w:rsidR="009A1A1F">
        <w:rPr>
          <w:rFonts w:asciiTheme="minorHAnsi" w:hAnsiTheme="minorHAnsi"/>
        </w:rPr>
        <w:t>Aileen Watson, K. Campagnolo, Chris Parnell, Leigh</w:t>
      </w:r>
      <w:r w:rsidR="00E325B9" w:rsidRPr="00E325B9">
        <w:rPr>
          <w:rFonts w:asciiTheme="minorHAnsi" w:hAnsiTheme="minorHAnsi"/>
        </w:rPr>
        <w:t xml:space="preserve"> Stanbrook, M. Harmer, T. Quibell,</w:t>
      </w:r>
      <w:r w:rsidR="009A1A1F">
        <w:rPr>
          <w:rFonts w:asciiTheme="minorHAnsi" w:hAnsiTheme="minorHAnsi"/>
        </w:rPr>
        <w:t xml:space="preserve"> Georgie Poort, M. Walker, Damien</w:t>
      </w:r>
      <w:r w:rsidR="00E325B9" w:rsidRPr="00E325B9">
        <w:rPr>
          <w:rFonts w:asciiTheme="minorHAnsi" w:hAnsiTheme="minorHAnsi"/>
        </w:rPr>
        <w:t xml:space="preserve"> Stevens-Todd, N. Robinson, C. </w:t>
      </w:r>
      <w:proofErr w:type="spellStart"/>
      <w:r w:rsidR="00E325B9" w:rsidRPr="00E325B9">
        <w:rPr>
          <w:rFonts w:asciiTheme="minorHAnsi" w:hAnsiTheme="minorHAnsi"/>
        </w:rPr>
        <w:t>Bassani.</w:t>
      </w:r>
      <w:r w:rsidR="00E325B9">
        <w:rPr>
          <w:rFonts w:asciiTheme="minorHAnsi" w:hAnsiTheme="minorHAnsi"/>
        </w:rPr>
        <w:t>K</w:t>
      </w:r>
      <w:proofErr w:type="spellEnd"/>
      <w:r w:rsidR="00E325B9">
        <w:rPr>
          <w:rFonts w:asciiTheme="minorHAnsi" w:hAnsiTheme="minorHAnsi"/>
        </w:rPr>
        <w:t xml:space="preserve">. Clavarino, </w:t>
      </w:r>
      <w:r w:rsidR="00E17705" w:rsidRPr="00E17705">
        <w:rPr>
          <w:rFonts w:asciiTheme="minorHAnsi" w:hAnsiTheme="minorHAnsi"/>
        </w:rPr>
        <w:t xml:space="preserve">F. Summer, C. Nihill, S. Wallis, J. Barney, P. Briggs, S. </w:t>
      </w:r>
      <w:proofErr w:type="spellStart"/>
      <w:r w:rsidR="00E17705" w:rsidRPr="00E17705">
        <w:rPr>
          <w:rFonts w:asciiTheme="minorHAnsi" w:hAnsiTheme="minorHAnsi"/>
        </w:rPr>
        <w:t>Mallia</w:t>
      </w:r>
      <w:proofErr w:type="spellEnd"/>
      <w:r w:rsidR="00E17705" w:rsidRPr="00E17705">
        <w:rPr>
          <w:rFonts w:asciiTheme="minorHAnsi" w:hAnsiTheme="minorHAnsi"/>
        </w:rPr>
        <w:t xml:space="preserve">, C. Winbanks, D. Armstrong, L. </w:t>
      </w:r>
      <w:proofErr w:type="spellStart"/>
      <w:r w:rsidR="00E17705" w:rsidRPr="00E17705">
        <w:rPr>
          <w:rFonts w:asciiTheme="minorHAnsi" w:hAnsiTheme="minorHAnsi"/>
        </w:rPr>
        <w:t>Lindrea</w:t>
      </w:r>
      <w:proofErr w:type="spellEnd"/>
      <w:r w:rsidR="00E17705" w:rsidRPr="00E17705">
        <w:rPr>
          <w:rFonts w:asciiTheme="minorHAnsi" w:hAnsiTheme="minorHAnsi"/>
        </w:rPr>
        <w:t>-Morrison, M. Milburn, S. Abdullah, A. Arthur, T. Marnane, S. Rose, K. Ford</w:t>
      </w:r>
      <w:r w:rsidR="000E47F7">
        <w:rPr>
          <w:rFonts w:asciiTheme="minorHAnsi" w:hAnsiTheme="minorHAnsi"/>
        </w:rPr>
        <w:br/>
      </w:r>
    </w:p>
    <w:p w:rsidR="00321214" w:rsidRDefault="00F67622" w:rsidP="00DA7C6F">
      <w:pPr>
        <w:rPr>
          <w:rFonts w:asciiTheme="minorHAnsi" w:hAnsiTheme="minorHAnsi"/>
        </w:rPr>
      </w:pPr>
      <w:r w:rsidRPr="009A1357">
        <w:rPr>
          <w:rFonts w:asciiTheme="minorHAnsi" w:hAnsiTheme="minorHAnsi"/>
          <w:b/>
        </w:rPr>
        <w:t>Apologies</w:t>
      </w:r>
      <w:r w:rsidRPr="009A1357">
        <w:rPr>
          <w:rFonts w:asciiTheme="minorHAnsi" w:hAnsiTheme="minorHAnsi"/>
        </w:rPr>
        <w:t>:</w:t>
      </w:r>
      <w:r w:rsidR="00352DD5">
        <w:rPr>
          <w:rFonts w:asciiTheme="minorHAnsi" w:hAnsiTheme="minorHAnsi"/>
        </w:rPr>
        <w:t xml:space="preserve"> Damien Stevens – Todd, Christina Bassani, </w:t>
      </w:r>
    </w:p>
    <w:p w:rsidR="007D4F32" w:rsidRPr="009048BB" w:rsidRDefault="00DA7C6F" w:rsidP="004975BC">
      <w:pPr>
        <w:pStyle w:val="ListParagraph"/>
        <w:numPr>
          <w:ilvl w:val="0"/>
          <w:numId w:val="1"/>
        </w:numPr>
        <w:rPr>
          <w:rFonts w:asciiTheme="minorHAnsi" w:hAnsiTheme="minorHAnsi"/>
        </w:rPr>
      </w:pPr>
      <w:r w:rsidRPr="009A1357">
        <w:rPr>
          <w:rFonts w:asciiTheme="minorHAnsi" w:hAnsiTheme="minorHAnsi"/>
          <w:b/>
        </w:rPr>
        <w:t xml:space="preserve">Welcome to all </w:t>
      </w:r>
      <w:r w:rsidR="001B29F2" w:rsidRPr="009A1357">
        <w:rPr>
          <w:rFonts w:asciiTheme="minorHAnsi" w:hAnsiTheme="minorHAnsi"/>
          <w:b/>
        </w:rPr>
        <w:t>and apologies</w:t>
      </w:r>
    </w:p>
    <w:p w:rsidR="009048BB" w:rsidRPr="009048BB" w:rsidRDefault="009048BB" w:rsidP="009048BB">
      <w:pPr>
        <w:rPr>
          <w:rFonts w:asciiTheme="minorHAnsi" w:hAnsiTheme="minorHAnsi"/>
        </w:rPr>
      </w:pPr>
    </w:p>
    <w:p w:rsidR="00DA7C6F" w:rsidRPr="009048BB" w:rsidRDefault="00060B65" w:rsidP="004975BC">
      <w:pPr>
        <w:pStyle w:val="ListParagraph"/>
        <w:numPr>
          <w:ilvl w:val="0"/>
          <w:numId w:val="1"/>
        </w:numPr>
        <w:rPr>
          <w:rFonts w:asciiTheme="minorHAnsi" w:hAnsiTheme="minorHAnsi"/>
        </w:rPr>
      </w:pPr>
      <w:r w:rsidRPr="009A1357">
        <w:rPr>
          <w:rFonts w:asciiTheme="minorHAnsi" w:hAnsiTheme="minorHAnsi"/>
          <w:b/>
        </w:rPr>
        <w:t>Acknowledgment Of</w:t>
      </w:r>
      <w:r w:rsidR="00DA7C6F" w:rsidRPr="009A1357">
        <w:rPr>
          <w:rFonts w:asciiTheme="minorHAnsi" w:hAnsiTheme="minorHAnsi"/>
          <w:b/>
        </w:rPr>
        <w:t xml:space="preserve"> Country</w:t>
      </w:r>
    </w:p>
    <w:p w:rsidR="009048BB" w:rsidRPr="009048BB" w:rsidRDefault="009048BB" w:rsidP="009048BB">
      <w:pPr>
        <w:pStyle w:val="ListParagraph"/>
        <w:rPr>
          <w:rFonts w:asciiTheme="minorHAnsi" w:hAnsiTheme="minorHAnsi"/>
        </w:rPr>
      </w:pPr>
    </w:p>
    <w:p w:rsidR="007D4F32" w:rsidRPr="009048BB" w:rsidRDefault="00DA7C6F" w:rsidP="004975BC">
      <w:pPr>
        <w:pStyle w:val="ListParagraph"/>
        <w:numPr>
          <w:ilvl w:val="0"/>
          <w:numId w:val="1"/>
        </w:numPr>
        <w:rPr>
          <w:rFonts w:asciiTheme="minorHAnsi" w:hAnsiTheme="minorHAnsi"/>
        </w:rPr>
      </w:pPr>
      <w:r w:rsidRPr="009A1357">
        <w:rPr>
          <w:rFonts w:asciiTheme="minorHAnsi" w:hAnsiTheme="minorHAnsi"/>
          <w:b/>
        </w:rPr>
        <w:t>Introductions</w:t>
      </w:r>
      <w:r w:rsidR="009C4ED4">
        <w:rPr>
          <w:rFonts w:asciiTheme="minorHAnsi" w:hAnsiTheme="minorHAnsi"/>
          <w:b/>
        </w:rPr>
        <w:t xml:space="preserve"> and pronouns </w:t>
      </w:r>
    </w:p>
    <w:p w:rsidR="009048BB" w:rsidRPr="009048BB" w:rsidRDefault="009048BB" w:rsidP="009048BB">
      <w:pPr>
        <w:pStyle w:val="ListParagraph"/>
        <w:rPr>
          <w:rFonts w:asciiTheme="minorHAnsi" w:hAnsiTheme="minorHAnsi"/>
        </w:rPr>
      </w:pPr>
    </w:p>
    <w:p w:rsidR="005A03E6" w:rsidRPr="009048BB" w:rsidRDefault="005A03E6" w:rsidP="005A03E6">
      <w:pPr>
        <w:pStyle w:val="ListParagraph"/>
        <w:numPr>
          <w:ilvl w:val="0"/>
          <w:numId w:val="1"/>
        </w:numPr>
        <w:rPr>
          <w:rFonts w:asciiTheme="minorHAnsi" w:hAnsiTheme="minorHAnsi"/>
        </w:rPr>
      </w:pPr>
      <w:r>
        <w:rPr>
          <w:rFonts w:asciiTheme="minorHAnsi" w:hAnsiTheme="minorHAnsi"/>
          <w:b/>
        </w:rPr>
        <w:t>Confirmation of Minutes</w:t>
      </w:r>
      <w:r w:rsidR="00F67622">
        <w:rPr>
          <w:rFonts w:asciiTheme="minorHAnsi" w:hAnsiTheme="minorHAnsi"/>
          <w:b/>
        </w:rPr>
        <w:t xml:space="preserve"> </w:t>
      </w:r>
    </w:p>
    <w:p w:rsidR="009048BB" w:rsidRPr="009048BB" w:rsidRDefault="009048BB" w:rsidP="009048BB">
      <w:pPr>
        <w:pStyle w:val="ListParagraph"/>
        <w:rPr>
          <w:rFonts w:asciiTheme="minorHAnsi" w:hAnsiTheme="minorHAnsi"/>
        </w:rPr>
      </w:pPr>
    </w:p>
    <w:p w:rsidR="00F67622" w:rsidRPr="00F67622" w:rsidRDefault="00F67622" w:rsidP="005A03E6">
      <w:pPr>
        <w:pStyle w:val="ListParagraph"/>
        <w:numPr>
          <w:ilvl w:val="0"/>
          <w:numId w:val="1"/>
        </w:numPr>
        <w:rPr>
          <w:rFonts w:asciiTheme="minorHAnsi" w:hAnsiTheme="minorHAnsi"/>
        </w:rPr>
      </w:pPr>
      <w:r>
        <w:rPr>
          <w:rFonts w:asciiTheme="minorHAnsi" w:hAnsiTheme="minorHAnsi"/>
          <w:b/>
        </w:rPr>
        <w:t xml:space="preserve">Highlight meeting agenda – change in times and days to suit people to attend </w:t>
      </w:r>
    </w:p>
    <w:p w:rsidR="00F67622" w:rsidRPr="009A1A1F" w:rsidRDefault="00F67622" w:rsidP="00F67622">
      <w:pPr>
        <w:pStyle w:val="ListParagraph"/>
        <w:ind w:left="360"/>
        <w:rPr>
          <w:rFonts w:asciiTheme="minorHAnsi" w:hAnsiTheme="minorHAnsi"/>
        </w:rPr>
      </w:pPr>
    </w:p>
    <w:p w:rsidR="00024702" w:rsidRDefault="00024702" w:rsidP="001973E7">
      <w:pPr>
        <w:pStyle w:val="ListParagraph"/>
        <w:numPr>
          <w:ilvl w:val="0"/>
          <w:numId w:val="1"/>
        </w:numPr>
        <w:rPr>
          <w:rFonts w:asciiTheme="minorHAnsi" w:hAnsiTheme="minorHAnsi"/>
        </w:rPr>
      </w:pPr>
      <w:r w:rsidRPr="00024702">
        <w:rPr>
          <w:rFonts w:asciiTheme="minorHAnsi" w:hAnsiTheme="minorHAnsi"/>
        </w:rPr>
        <w:t xml:space="preserve">Update on meeting with Daniel </w:t>
      </w:r>
      <w:proofErr w:type="spellStart"/>
      <w:r w:rsidRPr="00024702">
        <w:rPr>
          <w:rFonts w:asciiTheme="minorHAnsi" w:hAnsiTheme="minorHAnsi"/>
        </w:rPr>
        <w:t>Whithaus</w:t>
      </w:r>
      <w:proofErr w:type="spellEnd"/>
      <w:r w:rsidRPr="00024702">
        <w:rPr>
          <w:rFonts w:asciiTheme="minorHAnsi" w:hAnsiTheme="minorHAnsi"/>
        </w:rPr>
        <w:t xml:space="preserve"> – Victorian </w:t>
      </w:r>
      <w:proofErr w:type="spellStart"/>
      <w:r w:rsidRPr="00024702">
        <w:rPr>
          <w:rFonts w:asciiTheme="minorHAnsi" w:hAnsiTheme="minorHAnsi"/>
        </w:rPr>
        <w:t>Govt</w:t>
      </w:r>
      <w:proofErr w:type="spellEnd"/>
      <w:r w:rsidRPr="00024702">
        <w:rPr>
          <w:rFonts w:asciiTheme="minorHAnsi" w:hAnsiTheme="minorHAnsi"/>
        </w:rPr>
        <w:t xml:space="preserve"> Rep in March Michelle and Georgie</w:t>
      </w:r>
      <w:r>
        <w:rPr>
          <w:rFonts w:asciiTheme="minorHAnsi" w:hAnsiTheme="minorHAnsi"/>
        </w:rPr>
        <w:t xml:space="preserve"> (See Michelle’</w:t>
      </w:r>
      <w:r w:rsidR="006E2689">
        <w:rPr>
          <w:rFonts w:asciiTheme="minorHAnsi" w:hAnsiTheme="minorHAnsi"/>
        </w:rPr>
        <w:t>s notes attachment 1</w:t>
      </w:r>
      <w:r>
        <w:rPr>
          <w:rFonts w:asciiTheme="minorHAnsi" w:hAnsiTheme="minorHAnsi"/>
        </w:rPr>
        <w:t>)</w:t>
      </w:r>
    </w:p>
    <w:p w:rsidR="00024702" w:rsidRPr="00024702" w:rsidRDefault="00024702" w:rsidP="00024702">
      <w:pPr>
        <w:pStyle w:val="ListParagraph"/>
        <w:rPr>
          <w:rFonts w:asciiTheme="minorHAnsi" w:hAnsiTheme="minorHAnsi"/>
        </w:rPr>
      </w:pPr>
    </w:p>
    <w:p w:rsidR="00024702" w:rsidRPr="00024702" w:rsidRDefault="00024702" w:rsidP="00024702">
      <w:pPr>
        <w:pStyle w:val="ListParagraph"/>
        <w:numPr>
          <w:ilvl w:val="1"/>
          <w:numId w:val="1"/>
        </w:numPr>
        <w:rPr>
          <w:rFonts w:asciiTheme="minorHAnsi" w:hAnsiTheme="minorHAnsi"/>
        </w:rPr>
      </w:pPr>
      <w:r w:rsidRPr="00024702">
        <w:rPr>
          <w:rFonts w:asciiTheme="minorHAnsi" w:hAnsiTheme="minorHAnsi"/>
        </w:rPr>
        <w:t>Regional Community</w:t>
      </w:r>
      <w:r w:rsidR="00996946">
        <w:rPr>
          <w:rFonts w:asciiTheme="minorHAnsi" w:hAnsiTheme="minorHAnsi"/>
        </w:rPr>
        <w:t xml:space="preserve"> of Practice for June x 2 : Wodonga and Benalla</w:t>
      </w:r>
      <w:r w:rsidRPr="00024702">
        <w:rPr>
          <w:rFonts w:asciiTheme="minorHAnsi" w:hAnsiTheme="minorHAnsi"/>
        </w:rPr>
        <w:t xml:space="preserve"> – Michelle and Georgie</w:t>
      </w:r>
    </w:p>
    <w:p w:rsidR="00024702" w:rsidRPr="00024702" w:rsidRDefault="00024702" w:rsidP="00024702">
      <w:pPr>
        <w:pStyle w:val="ListParagraph"/>
        <w:ind w:left="792"/>
        <w:rPr>
          <w:rFonts w:asciiTheme="minorHAnsi" w:hAnsiTheme="minorHAnsi"/>
        </w:rPr>
      </w:pPr>
      <w:r w:rsidRPr="00024702">
        <w:rPr>
          <w:rFonts w:asciiTheme="minorHAnsi" w:hAnsiTheme="minorHAnsi"/>
        </w:rPr>
        <w:t xml:space="preserve">  </w:t>
      </w:r>
    </w:p>
    <w:p w:rsidR="00024702" w:rsidRDefault="00024702" w:rsidP="00024702">
      <w:pPr>
        <w:pStyle w:val="ListParagraph"/>
        <w:numPr>
          <w:ilvl w:val="0"/>
          <w:numId w:val="1"/>
        </w:numPr>
        <w:rPr>
          <w:rFonts w:asciiTheme="minorHAnsi" w:hAnsiTheme="minorHAnsi"/>
        </w:rPr>
      </w:pPr>
      <w:r w:rsidRPr="00024702">
        <w:rPr>
          <w:rFonts w:asciiTheme="minorHAnsi" w:hAnsiTheme="minorHAnsi"/>
        </w:rPr>
        <w:t xml:space="preserve">Update on TGV workshops in March – Michelle </w:t>
      </w:r>
    </w:p>
    <w:p w:rsidR="006E2689" w:rsidRDefault="006E2689" w:rsidP="006E2689">
      <w:pPr>
        <w:pStyle w:val="ListParagraph"/>
        <w:ind w:left="360"/>
        <w:rPr>
          <w:rFonts w:asciiTheme="minorHAnsi" w:hAnsiTheme="minorHAnsi"/>
        </w:rPr>
      </w:pPr>
    </w:p>
    <w:p w:rsidR="006E2689" w:rsidRPr="00024702" w:rsidRDefault="006E2689" w:rsidP="00024702">
      <w:pPr>
        <w:pStyle w:val="ListParagraph"/>
        <w:numPr>
          <w:ilvl w:val="0"/>
          <w:numId w:val="1"/>
        </w:numPr>
        <w:rPr>
          <w:rFonts w:asciiTheme="minorHAnsi" w:hAnsiTheme="minorHAnsi"/>
        </w:rPr>
      </w:pPr>
      <w:r>
        <w:rPr>
          <w:rFonts w:asciiTheme="minorHAnsi" w:hAnsiTheme="minorHAnsi"/>
        </w:rPr>
        <w:t xml:space="preserve">Blue Print for Improving Health (See Michelle’s email in attachment 2 ) </w:t>
      </w:r>
    </w:p>
    <w:p w:rsidR="00024702" w:rsidRPr="00024702" w:rsidRDefault="00024702" w:rsidP="00024702">
      <w:pPr>
        <w:pStyle w:val="ListParagraph"/>
        <w:rPr>
          <w:rFonts w:asciiTheme="minorHAnsi" w:hAnsiTheme="minorHAnsi"/>
          <w:b/>
        </w:rPr>
      </w:pPr>
    </w:p>
    <w:p w:rsidR="001973E7" w:rsidRPr="00996946" w:rsidRDefault="008A5D54" w:rsidP="001973E7">
      <w:pPr>
        <w:pStyle w:val="ListParagraph"/>
        <w:numPr>
          <w:ilvl w:val="0"/>
          <w:numId w:val="1"/>
        </w:numPr>
        <w:rPr>
          <w:rFonts w:asciiTheme="minorHAnsi" w:hAnsiTheme="minorHAnsi"/>
        </w:rPr>
      </w:pPr>
      <w:r w:rsidRPr="00996946">
        <w:rPr>
          <w:rFonts w:asciiTheme="minorHAnsi" w:hAnsiTheme="minorHAnsi"/>
          <w:b/>
        </w:rPr>
        <w:t>G</w:t>
      </w:r>
      <w:r w:rsidR="001973E7" w:rsidRPr="00996946">
        <w:rPr>
          <w:rFonts w:asciiTheme="minorHAnsi" w:hAnsiTheme="minorHAnsi"/>
          <w:b/>
        </w:rPr>
        <w:t>uest speaker and presentation and questions</w:t>
      </w:r>
      <w:r w:rsidR="006D409A" w:rsidRPr="00996946">
        <w:rPr>
          <w:rFonts w:asciiTheme="minorHAnsi" w:hAnsiTheme="minorHAnsi"/>
        </w:rPr>
        <w:t xml:space="preserve"> </w:t>
      </w:r>
      <w:r w:rsidRPr="00996946">
        <w:rPr>
          <w:rFonts w:asciiTheme="minorHAnsi" w:hAnsiTheme="minorHAnsi"/>
        </w:rPr>
        <w:t xml:space="preserve">– </w:t>
      </w:r>
      <w:r w:rsidR="00996946" w:rsidRPr="00996946">
        <w:rPr>
          <w:rFonts w:asciiTheme="minorHAnsi" w:hAnsiTheme="minorHAnsi"/>
        </w:rPr>
        <w:t xml:space="preserve">Update from Uniting, The </w:t>
      </w:r>
      <w:r w:rsidRPr="00996946">
        <w:rPr>
          <w:rFonts w:asciiTheme="minorHAnsi" w:hAnsiTheme="minorHAnsi"/>
        </w:rPr>
        <w:t>Dive</w:t>
      </w:r>
      <w:r w:rsidR="00996946" w:rsidRPr="00996946">
        <w:rPr>
          <w:rFonts w:asciiTheme="minorHAnsi" w:hAnsiTheme="minorHAnsi"/>
        </w:rPr>
        <w:t>rsity Project – the program, new</w:t>
      </w:r>
      <w:r w:rsidRPr="00996946">
        <w:rPr>
          <w:rFonts w:asciiTheme="minorHAnsi" w:hAnsiTheme="minorHAnsi"/>
        </w:rPr>
        <w:t xml:space="preserve"> pilot</w:t>
      </w:r>
      <w:r w:rsidR="00996946">
        <w:rPr>
          <w:rFonts w:asciiTheme="minorHAnsi" w:hAnsiTheme="minorHAnsi"/>
        </w:rPr>
        <w:t xml:space="preserve"> </w:t>
      </w:r>
      <w:r w:rsidR="00996946" w:rsidRPr="00996946">
        <w:rPr>
          <w:rFonts w:asciiTheme="minorHAnsi" w:hAnsiTheme="minorHAnsi"/>
        </w:rPr>
        <w:t>program</w:t>
      </w:r>
      <w:r w:rsidRPr="00996946">
        <w:rPr>
          <w:rFonts w:asciiTheme="minorHAnsi" w:hAnsiTheme="minorHAnsi"/>
        </w:rPr>
        <w:t xml:space="preserve"> and the Transitional Pathway for regional and rural people</w:t>
      </w:r>
      <w:r w:rsidR="00996946" w:rsidRPr="00996946">
        <w:rPr>
          <w:rFonts w:asciiTheme="minorHAnsi" w:hAnsiTheme="minorHAnsi"/>
        </w:rPr>
        <w:t xml:space="preserve"> TGD people</w:t>
      </w:r>
      <w:r w:rsidRPr="00996946">
        <w:rPr>
          <w:rFonts w:asciiTheme="minorHAnsi" w:hAnsiTheme="minorHAnsi"/>
        </w:rPr>
        <w:t xml:space="preserve">. </w:t>
      </w:r>
      <w:r w:rsidR="00996946" w:rsidRPr="00996946">
        <w:rPr>
          <w:rFonts w:asciiTheme="minorHAnsi" w:hAnsiTheme="minorHAnsi"/>
        </w:rPr>
        <w:t>- Uniting</w:t>
      </w:r>
    </w:p>
    <w:p w:rsidR="008A5D54" w:rsidRPr="008A5D54" w:rsidRDefault="008A5D54" w:rsidP="008A5D54">
      <w:pPr>
        <w:pStyle w:val="ListParagraph"/>
        <w:rPr>
          <w:rFonts w:asciiTheme="minorHAnsi" w:hAnsiTheme="minorHAnsi"/>
        </w:rPr>
      </w:pPr>
      <w:bookmarkStart w:id="0" w:name="_GoBack"/>
      <w:bookmarkEnd w:id="0"/>
    </w:p>
    <w:p w:rsidR="008A5D54" w:rsidRPr="008A5D54" w:rsidRDefault="008A5D54" w:rsidP="001973E7">
      <w:pPr>
        <w:pStyle w:val="ListParagraph"/>
        <w:numPr>
          <w:ilvl w:val="0"/>
          <w:numId w:val="1"/>
        </w:numPr>
        <w:rPr>
          <w:rFonts w:asciiTheme="minorHAnsi" w:hAnsiTheme="minorHAnsi"/>
        </w:rPr>
      </w:pPr>
      <w:r>
        <w:rPr>
          <w:rFonts w:asciiTheme="minorHAnsi" w:hAnsiTheme="minorHAnsi"/>
        </w:rPr>
        <w:t>Facilitate a discussion on Priorities</w:t>
      </w:r>
      <w:r w:rsidR="00F2701E">
        <w:rPr>
          <w:rFonts w:asciiTheme="minorHAnsi" w:hAnsiTheme="minorHAnsi"/>
        </w:rPr>
        <w:t xml:space="preserve"> and resourcing capacity for</w:t>
      </w:r>
      <w:r>
        <w:rPr>
          <w:rFonts w:asciiTheme="minorHAnsi" w:hAnsiTheme="minorHAnsi"/>
        </w:rPr>
        <w:t xml:space="preserve"> Alliance</w:t>
      </w:r>
      <w:r w:rsidR="00F2701E">
        <w:rPr>
          <w:rFonts w:asciiTheme="minorHAnsi" w:hAnsiTheme="minorHAnsi"/>
        </w:rPr>
        <w:t xml:space="preserve"> partners</w:t>
      </w:r>
      <w:r>
        <w:rPr>
          <w:rFonts w:asciiTheme="minorHAnsi" w:hAnsiTheme="minorHAnsi"/>
        </w:rPr>
        <w:t xml:space="preserve"> – Kasey Holyman to facilitate </w:t>
      </w:r>
    </w:p>
    <w:p w:rsidR="000E47F7" w:rsidRPr="003E3C11" w:rsidRDefault="000E47F7" w:rsidP="009A1A1F">
      <w:pPr>
        <w:rPr>
          <w:rFonts w:asciiTheme="minorHAnsi" w:hAnsiTheme="minorHAnsi"/>
          <w:i/>
        </w:rPr>
      </w:pPr>
    </w:p>
    <w:p w:rsidR="005A03E6" w:rsidRDefault="009048BB" w:rsidP="001973E7">
      <w:pPr>
        <w:pStyle w:val="ListParagraph"/>
        <w:numPr>
          <w:ilvl w:val="0"/>
          <w:numId w:val="1"/>
        </w:numPr>
        <w:rPr>
          <w:rFonts w:asciiTheme="minorHAnsi" w:hAnsiTheme="minorHAnsi"/>
          <w:b/>
        </w:rPr>
      </w:pPr>
      <w:r>
        <w:rPr>
          <w:rFonts w:asciiTheme="minorHAnsi" w:hAnsiTheme="minorHAnsi"/>
          <w:b/>
        </w:rPr>
        <w:t>Update</w:t>
      </w:r>
      <w:r w:rsidR="008F336B">
        <w:rPr>
          <w:rFonts w:asciiTheme="minorHAnsi" w:hAnsiTheme="minorHAnsi"/>
          <w:b/>
        </w:rPr>
        <w:t xml:space="preserve"> and progress</w:t>
      </w:r>
      <w:r>
        <w:rPr>
          <w:rFonts w:asciiTheme="minorHAnsi" w:hAnsiTheme="minorHAnsi"/>
          <w:b/>
        </w:rPr>
        <w:t xml:space="preserve"> from 4 Priority Project Groups </w:t>
      </w:r>
      <w:r w:rsidR="005A03E6">
        <w:rPr>
          <w:rFonts w:asciiTheme="minorHAnsi" w:hAnsiTheme="minorHAnsi"/>
          <w:b/>
        </w:rPr>
        <w:t xml:space="preserve">. </w:t>
      </w:r>
      <w:r w:rsidR="003E3C11">
        <w:rPr>
          <w:rFonts w:asciiTheme="minorHAnsi" w:hAnsiTheme="minorHAnsi"/>
          <w:b/>
        </w:rPr>
        <w:t xml:space="preserve"> Each project group to provide an updat</w:t>
      </w:r>
      <w:r w:rsidR="008F336B">
        <w:rPr>
          <w:rFonts w:asciiTheme="minorHAnsi" w:hAnsiTheme="minorHAnsi"/>
          <w:b/>
        </w:rPr>
        <w:t>e on each project, any identified issues and next steps</w:t>
      </w:r>
      <w:r w:rsidR="003E3C11">
        <w:rPr>
          <w:rFonts w:asciiTheme="minorHAnsi" w:hAnsiTheme="minorHAnsi"/>
          <w:b/>
        </w:rPr>
        <w:t xml:space="preserve">. </w:t>
      </w:r>
    </w:p>
    <w:p w:rsidR="00BD06B0" w:rsidRPr="00BD06B0" w:rsidRDefault="00BD06B0" w:rsidP="00BD06B0">
      <w:pPr>
        <w:pStyle w:val="ListParagraph"/>
        <w:ind w:left="360"/>
        <w:rPr>
          <w:rFonts w:asciiTheme="minorHAnsi" w:hAnsiTheme="minorHAnsi"/>
        </w:rPr>
      </w:pPr>
      <w:r w:rsidRPr="00996946">
        <w:rPr>
          <w:rFonts w:asciiTheme="minorHAnsi" w:hAnsiTheme="minorHAnsi"/>
          <w:b/>
        </w:rPr>
        <w:t xml:space="preserve">a) </w:t>
      </w:r>
      <w:r w:rsidR="005A03E6" w:rsidRPr="00996946">
        <w:rPr>
          <w:rFonts w:asciiTheme="minorHAnsi" w:hAnsiTheme="minorHAnsi"/>
          <w:b/>
        </w:rPr>
        <w:t>Medical/endocrinology group</w:t>
      </w:r>
      <w:r w:rsidR="005A03E6" w:rsidRPr="005A03E6">
        <w:rPr>
          <w:rFonts w:asciiTheme="minorHAnsi" w:hAnsiTheme="minorHAnsi"/>
        </w:rPr>
        <w:t xml:space="preserve"> - Chris</w:t>
      </w:r>
      <w:r w:rsidR="005A03E6">
        <w:rPr>
          <w:rFonts w:asciiTheme="minorHAnsi" w:hAnsiTheme="minorHAnsi"/>
        </w:rPr>
        <w:t>t</w:t>
      </w:r>
      <w:r w:rsidR="00996946">
        <w:rPr>
          <w:rFonts w:asciiTheme="minorHAnsi" w:hAnsiTheme="minorHAnsi"/>
        </w:rPr>
        <w:t>ina, Katie, Aileen and Uniting</w:t>
      </w:r>
      <w:r w:rsidR="005A03E6" w:rsidRPr="005A03E6">
        <w:rPr>
          <w:rFonts w:asciiTheme="minorHAnsi" w:hAnsiTheme="minorHAnsi"/>
        </w:rPr>
        <w:t xml:space="preserve"> </w:t>
      </w:r>
      <w:r>
        <w:rPr>
          <w:rFonts w:asciiTheme="minorHAnsi" w:hAnsiTheme="minorHAnsi"/>
        </w:rPr>
        <w:br/>
      </w:r>
    </w:p>
    <w:p w:rsidR="00F67622" w:rsidRDefault="00BD06B0" w:rsidP="005A03E6">
      <w:pPr>
        <w:pStyle w:val="ListParagraph"/>
        <w:ind w:left="360"/>
        <w:rPr>
          <w:rFonts w:asciiTheme="minorHAnsi" w:hAnsiTheme="minorHAnsi"/>
        </w:rPr>
      </w:pPr>
      <w:r w:rsidRPr="00996946">
        <w:rPr>
          <w:rFonts w:asciiTheme="minorHAnsi" w:hAnsiTheme="minorHAnsi"/>
          <w:b/>
        </w:rPr>
        <w:t xml:space="preserve">b) </w:t>
      </w:r>
      <w:r w:rsidR="005A03E6" w:rsidRPr="00996946">
        <w:rPr>
          <w:rFonts w:asciiTheme="minorHAnsi" w:hAnsiTheme="minorHAnsi"/>
          <w:b/>
        </w:rPr>
        <w:t>Training/research gro</w:t>
      </w:r>
      <w:r w:rsidR="00996946" w:rsidRPr="00996946">
        <w:rPr>
          <w:rFonts w:asciiTheme="minorHAnsi" w:hAnsiTheme="minorHAnsi"/>
          <w:b/>
        </w:rPr>
        <w:t>up (mapping)</w:t>
      </w:r>
      <w:r w:rsidR="00996946">
        <w:rPr>
          <w:rFonts w:asciiTheme="minorHAnsi" w:hAnsiTheme="minorHAnsi"/>
        </w:rPr>
        <w:t xml:space="preserve"> - Michelle, Chris Parnell</w:t>
      </w:r>
      <w:r w:rsidR="00474FD8">
        <w:rPr>
          <w:rFonts w:asciiTheme="minorHAnsi" w:hAnsiTheme="minorHAnsi"/>
        </w:rPr>
        <w:t>, Uniting – Diversity Project team member</w:t>
      </w:r>
    </w:p>
    <w:p w:rsidR="00F67622" w:rsidRDefault="00F67622" w:rsidP="005A03E6">
      <w:pPr>
        <w:pStyle w:val="ListParagraph"/>
        <w:ind w:left="360"/>
        <w:rPr>
          <w:rFonts w:asciiTheme="minorHAnsi" w:hAnsiTheme="minorHAnsi"/>
        </w:rPr>
      </w:pPr>
    </w:p>
    <w:p w:rsidR="005A03E6" w:rsidRDefault="00BD06B0" w:rsidP="005A03E6">
      <w:pPr>
        <w:pStyle w:val="ListParagraph"/>
        <w:ind w:left="360"/>
        <w:rPr>
          <w:rFonts w:asciiTheme="minorHAnsi" w:hAnsiTheme="minorHAnsi"/>
        </w:rPr>
      </w:pPr>
      <w:r w:rsidRPr="00996946">
        <w:rPr>
          <w:rFonts w:asciiTheme="minorHAnsi" w:hAnsiTheme="minorHAnsi"/>
          <w:b/>
        </w:rPr>
        <w:t xml:space="preserve">c) </w:t>
      </w:r>
      <w:r w:rsidR="005A03E6" w:rsidRPr="00996946">
        <w:rPr>
          <w:rFonts w:asciiTheme="minorHAnsi" w:hAnsiTheme="minorHAnsi"/>
          <w:b/>
        </w:rPr>
        <w:t>Events group (e.g. Pride Cup, BBQ fundraisers, Christmas wrapping opportunitie</w:t>
      </w:r>
      <w:r w:rsidR="00996946" w:rsidRPr="00996946">
        <w:rPr>
          <w:rFonts w:asciiTheme="minorHAnsi" w:hAnsiTheme="minorHAnsi"/>
          <w:b/>
        </w:rPr>
        <w:t>s)</w:t>
      </w:r>
      <w:r w:rsidR="00996946">
        <w:rPr>
          <w:rFonts w:asciiTheme="minorHAnsi" w:hAnsiTheme="minorHAnsi"/>
        </w:rPr>
        <w:t xml:space="preserve"> - Julie Sullivan (GV Pride) – others needed</w:t>
      </w:r>
    </w:p>
    <w:p w:rsidR="00F67622" w:rsidRPr="005A03E6" w:rsidRDefault="00F67622" w:rsidP="005A03E6">
      <w:pPr>
        <w:pStyle w:val="ListParagraph"/>
        <w:ind w:left="360"/>
        <w:rPr>
          <w:rFonts w:asciiTheme="minorHAnsi" w:hAnsiTheme="minorHAnsi"/>
        </w:rPr>
      </w:pPr>
    </w:p>
    <w:p w:rsidR="009048BB" w:rsidRDefault="00BD06B0" w:rsidP="00F2701E">
      <w:pPr>
        <w:pStyle w:val="ListParagraph"/>
        <w:ind w:left="360"/>
        <w:rPr>
          <w:rFonts w:asciiTheme="minorHAnsi" w:hAnsiTheme="minorHAnsi"/>
          <w:b/>
        </w:rPr>
      </w:pPr>
      <w:r w:rsidRPr="00996946">
        <w:rPr>
          <w:rFonts w:asciiTheme="minorHAnsi" w:hAnsiTheme="minorHAnsi"/>
          <w:b/>
        </w:rPr>
        <w:t xml:space="preserve">d) </w:t>
      </w:r>
      <w:r w:rsidR="005A03E6" w:rsidRPr="00996946">
        <w:rPr>
          <w:rFonts w:asciiTheme="minorHAnsi" w:hAnsiTheme="minorHAnsi"/>
          <w:b/>
        </w:rPr>
        <w:t xml:space="preserve">Visual/safety group (e.g. </w:t>
      </w:r>
      <w:proofErr w:type="spellStart"/>
      <w:r w:rsidR="005A03E6" w:rsidRPr="00996946">
        <w:rPr>
          <w:rFonts w:asciiTheme="minorHAnsi" w:hAnsiTheme="minorHAnsi"/>
          <w:b/>
        </w:rPr>
        <w:t>Mooving</w:t>
      </w:r>
      <w:proofErr w:type="spellEnd"/>
      <w:r w:rsidR="005A03E6" w:rsidRPr="00996946">
        <w:rPr>
          <w:rFonts w:asciiTheme="minorHAnsi" w:hAnsiTheme="minorHAnsi"/>
          <w:b/>
        </w:rPr>
        <w:t xml:space="preserve"> Art cow, GSCC rainbow flag on a pole, more businesses involved in OUTintheOPEN and as $50 paying members</w:t>
      </w:r>
      <w:r w:rsidRPr="00996946">
        <w:rPr>
          <w:rFonts w:asciiTheme="minorHAnsi" w:hAnsiTheme="minorHAnsi"/>
          <w:b/>
        </w:rPr>
        <w:t xml:space="preserve"> of GV Pride</w:t>
      </w:r>
      <w:r w:rsidR="00996946" w:rsidRPr="00996946">
        <w:rPr>
          <w:rFonts w:asciiTheme="minorHAnsi" w:hAnsiTheme="minorHAnsi"/>
          <w:b/>
        </w:rPr>
        <w:t>)</w:t>
      </w:r>
    </w:p>
    <w:p w:rsidR="00F2701E" w:rsidRPr="00F2701E" w:rsidRDefault="00F2701E" w:rsidP="00F2701E">
      <w:pPr>
        <w:pStyle w:val="ListParagraph"/>
        <w:ind w:left="360"/>
        <w:rPr>
          <w:rFonts w:asciiTheme="minorHAnsi" w:hAnsiTheme="minorHAnsi"/>
          <w:b/>
        </w:rPr>
      </w:pPr>
    </w:p>
    <w:p w:rsidR="000E47F7" w:rsidRDefault="000E47F7" w:rsidP="009A1A1F">
      <w:pPr>
        <w:pStyle w:val="ListParagraph"/>
        <w:ind w:left="360"/>
        <w:rPr>
          <w:rFonts w:ascii="Calibri" w:hAnsi="Calibri" w:cs="Calibri"/>
          <w:iCs/>
          <w:color w:val="212121"/>
          <w:shd w:val="clear" w:color="auto" w:fill="FFFFFF"/>
        </w:rPr>
      </w:pPr>
      <w:r w:rsidRPr="000E47F7">
        <w:rPr>
          <w:rFonts w:ascii="Calibri" w:hAnsi="Calibri" w:cs="Calibri"/>
          <w:iCs/>
          <w:color w:val="212121"/>
          <w:shd w:val="clear" w:color="auto" w:fill="FFFFFF"/>
        </w:rPr>
        <w:t>Suggested </w:t>
      </w:r>
      <w:r w:rsidRPr="000E47F7">
        <w:rPr>
          <w:rFonts w:ascii="Calibri" w:hAnsi="Calibri" w:cs="Calibri"/>
          <w:b/>
          <w:bCs/>
          <w:iCs/>
          <w:color w:val="212121"/>
          <w:shd w:val="clear" w:color="auto" w:fill="FFFFFF"/>
        </w:rPr>
        <w:t>ACTION </w:t>
      </w:r>
      <w:r w:rsidRPr="000E47F7">
        <w:rPr>
          <w:rFonts w:ascii="Calibri" w:hAnsi="Calibri" w:cs="Calibri"/>
          <w:iCs/>
          <w:color w:val="212121"/>
          <w:shd w:val="clear" w:color="auto" w:fill="FFFFFF"/>
        </w:rPr>
        <w:t>for individuals to self-nominate for chairperson of each small group and then engage with other Alliance members to join small working party for 2019</w:t>
      </w:r>
    </w:p>
    <w:p w:rsidR="00F75741" w:rsidRDefault="00F75741" w:rsidP="009A1A1F">
      <w:pPr>
        <w:pStyle w:val="ListParagraph"/>
        <w:ind w:left="360"/>
        <w:rPr>
          <w:rFonts w:ascii="Calibri" w:hAnsi="Calibri" w:cs="Calibri"/>
          <w:iCs/>
          <w:color w:val="212121"/>
          <w:shd w:val="clear" w:color="auto" w:fill="FFFFFF"/>
        </w:rPr>
      </w:pPr>
    </w:p>
    <w:p w:rsidR="00F75741" w:rsidRDefault="00F75741" w:rsidP="00F75741">
      <w:pPr>
        <w:pStyle w:val="ListParagraph"/>
        <w:numPr>
          <w:ilvl w:val="0"/>
          <w:numId w:val="1"/>
        </w:numPr>
        <w:rPr>
          <w:rFonts w:asciiTheme="minorHAnsi" w:hAnsiTheme="minorHAnsi"/>
          <w:b/>
        </w:rPr>
      </w:pPr>
      <w:r>
        <w:rPr>
          <w:rFonts w:asciiTheme="minorHAnsi" w:hAnsiTheme="minorHAnsi"/>
          <w:b/>
        </w:rPr>
        <w:t xml:space="preserve">New Business </w:t>
      </w:r>
    </w:p>
    <w:p w:rsidR="000F4771" w:rsidRDefault="000F4771" w:rsidP="000F4771">
      <w:pPr>
        <w:pStyle w:val="ListParagraph"/>
        <w:numPr>
          <w:ilvl w:val="1"/>
          <w:numId w:val="1"/>
        </w:numPr>
        <w:rPr>
          <w:rFonts w:asciiTheme="minorHAnsi" w:hAnsiTheme="minorHAnsi"/>
        </w:rPr>
      </w:pPr>
      <w:r>
        <w:rPr>
          <w:rFonts w:asciiTheme="minorHAnsi" w:hAnsiTheme="minorHAnsi"/>
        </w:rPr>
        <w:t>GV Pride Small Grants</w:t>
      </w:r>
      <w:r w:rsidR="006A4FFC">
        <w:rPr>
          <w:rFonts w:asciiTheme="minorHAnsi" w:hAnsiTheme="minorHAnsi"/>
        </w:rPr>
        <w:t xml:space="preserve"> Update and any other promotion</w:t>
      </w:r>
      <w:r>
        <w:rPr>
          <w:rFonts w:asciiTheme="minorHAnsi" w:hAnsiTheme="minorHAnsi"/>
        </w:rPr>
        <w:t>– Georgie to discuss</w:t>
      </w:r>
    </w:p>
    <w:p w:rsidR="000F4771" w:rsidRPr="000F4771" w:rsidRDefault="000F4771" w:rsidP="000F4771">
      <w:pPr>
        <w:rPr>
          <w:rFonts w:asciiTheme="minorHAnsi" w:hAnsiTheme="minorHAnsi"/>
        </w:rPr>
      </w:pPr>
    </w:p>
    <w:p w:rsidR="000F4771" w:rsidRDefault="000F4771" w:rsidP="000F4771">
      <w:pPr>
        <w:pStyle w:val="ListParagraph"/>
        <w:numPr>
          <w:ilvl w:val="1"/>
          <w:numId w:val="1"/>
        </w:numPr>
        <w:rPr>
          <w:rFonts w:asciiTheme="minorHAnsi" w:hAnsiTheme="minorHAnsi"/>
        </w:rPr>
      </w:pPr>
      <w:r w:rsidRPr="00F75741">
        <w:rPr>
          <w:rFonts w:asciiTheme="minorHAnsi" w:hAnsiTheme="minorHAnsi"/>
        </w:rPr>
        <w:t>Rainbow Tick Accreditation – investigate who can offer info</w:t>
      </w:r>
      <w:r>
        <w:rPr>
          <w:rFonts w:asciiTheme="minorHAnsi" w:hAnsiTheme="minorHAnsi"/>
        </w:rPr>
        <w:t xml:space="preserve">rmation or present on the </w:t>
      </w:r>
      <w:r w:rsidRPr="00F75741">
        <w:rPr>
          <w:rFonts w:asciiTheme="minorHAnsi" w:hAnsiTheme="minorHAnsi"/>
        </w:rPr>
        <w:t>process to become accredited.</w:t>
      </w:r>
      <w:r w:rsidR="006A4FFC">
        <w:rPr>
          <w:rFonts w:asciiTheme="minorHAnsi" w:hAnsiTheme="minorHAnsi"/>
        </w:rPr>
        <w:t xml:space="preserve"> Any further updates on this?</w:t>
      </w:r>
      <w:r w:rsidRPr="00F75741">
        <w:rPr>
          <w:rFonts w:asciiTheme="minorHAnsi" w:hAnsiTheme="minorHAnsi"/>
        </w:rPr>
        <w:t xml:space="preserve"> – Discuss </w:t>
      </w:r>
    </w:p>
    <w:p w:rsidR="000F4771" w:rsidRPr="000F4771" w:rsidRDefault="000F4771" w:rsidP="000F4771">
      <w:pPr>
        <w:rPr>
          <w:rFonts w:asciiTheme="minorHAnsi" w:hAnsiTheme="minorHAnsi"/>
        </w:rPr>
      </w:pPr>
    </w:p>
    <w:p w:rsidR="00F75741" w:rsidRDefault="00F75741" w:rsidP="00F75741">
      <w:pPr>
        <w:pStyle w:val="ListParagraph"/>
        <w:numPr>
          <w:ilvl w:val="1"/>
          <w:numId w:val="1"/>
        </w:numPr>
        <w:rPr>
          <w:rFonts w:asciiTheme="minorHAnsi" w:hAnsiTheme="minorHAnsi"/>
        </w:rPr>
      </w:pPr>
      <w:r>
        <w:rPr>
          <w:rFonts w:asciiTheme="minorHAnsi" w:hAnsiTheme="minorHAnsi"/>
        </w:rPr>
        <w:t xml:space="preserve">Feedback from people who attended events – key messages, information, other opportunities? </w:t>
      </w:r>
    </w:p>
    <w:p w:rsidR="00F75741" w:rsidRDefault="006E2689" w:rsidP="00F75741">
      <w:pPr>
        <w:pStyle w:val="ListParagraph"/>
        <w:numPr>
          <w:ilvl w:val="2"/>
          <w:numId w:val="1"/>
        </w:numPr>
        <w:rPr>
          <w:rFonts w:asciiTheme="minorHAnsi" w:hAnsiTheme="minorHAnsi"/>
        </w:rPr>
      </w:pPr>
      <w:proofErr w:type="spellStart"/>
      <w:r>
        <w:rPr>
          <w:rFonts w:asciiTheme="minorHAnsi" w:hAnsiTheme="minorHAnsi"/>
        </w:rPr>
        <w:t>Queerstories</w:t>
      </w:r>
      <w:proofErr w:type="spellEnd"/>
      <w:r>
        <w:rPr>
          <w:rFonts w:asciiTheme="minorHAnsi" w:hAnsiTheme="minorHAnsi"/>
        </w:rPr>
        <w:t xml:space="preserve"> Sh</w:t>
      </w:r>
      <w:r w:rsidR="00996946">
        <w:rPr>
          <w:rFonts w:asciiTheme="minorHAnsi" w:hAnsiTheme="minorHAnsi"/>
        </w:rPr>
        <w:t>e</w:t>
      </w:r>
      <w:r>
        <w:rPr>
          <w:rFonts w:asciiTheme="minorHAnsi" w:hAnsiTheme="minorHAnsi"/>
        </w:rPr>
        <w:t>pparton Festival</w:t>
      </w:r>
      <w:r w:rsidR="00F75741">
        <w:rPr>
          <w:rFonts w:asciiTheme="minorHAnsi" w:hAnsiTheme="minorHAnsi"/>
        </w:rPr>
        <w:t xml:space="preserve">; </w:t>
      </w:r>
    </w:p>
    <w:p w:rsidR="00F75741" w:rsidRDefault="00F75741" w:rsidP="00F75741">
      <w:pPr>
        <w:pStyle w:val="ListParagraph"/>
        <w:ind w:left="1224"/>
        <w:rPr>
          <w:rFonts w:asciiTheme="minorHAnsi" w:hAnsiTheme="minorHAnsi"/>
        </w:rPr>
      </w:pPr>
    </w:p>
    <w:p w:rsidR="00F75741" w:rsidRDefault="006E2689" w:rsidP="00F75741">
      <w:pPr>
        <w:pStyle w:val="ListParagraph"/>
        <w:numPr>
          <w:ilvl w:val="2"/>
          <w:numId w:val="1"/>
        </w:numPr>
        <w:rPr>
          <w:rFonts w:asciiTheme="minorHAnsi" w:hAnsiTheme="minorHAnsi"/>
        </w:rPr>
      </w:pPr>
      <w:r>
        <w:rPr>
          <w:rFonts w:asciiTheme="minorHAnsi" w:hAnsiTheme="minorHAnsi"/>
        </w:rPr>
        <w:t xml:space="preserve">Transgender Day of Visibility </w:t>
      </w:r>
      <w:r w:rsidR="006A4FFC">
        <w:rPr>
          <w:rFonts w:asciiTheme="minorHAnsi" w:hAnsiTheme="minorHAnsi"/>
        </w:rPr>
        <w:t xml:space="preserve"> </w:t>
      </w:r>
      <w:r w:rsidR="00F75741">
        <w:rPr>
          <w:rFonts w:asciiTheme="minorHAnsi" w:hAnsiTheme="minorHAnsi"/>
        </w:rPr>
        <w:t>;</w:t>
      </w:r>
    </w:p>
    <w:p w:rsidR="00F75741" w:rsidRPr="00F75741" w:rsidRDefault="00F75741" w:rsidP="00F75741">
      <w:pPr>
        <w:pStyle w:val="ListParagraph"/>
        <w:rPr>
          <w:rFonts w:asciiTheme="minorHAnsi" w:hAnsiTheme="minorHAnsi"/>
        </w:rPr>
      </w:pPr>
    </w:p>
    <w:p w:rsidR="00F75741" w:rsidRPr="00F75741" w:rsidRDefault="00996946" w:rsidP="00F75741">
      <w:pPr>
        <w:pStyle w:val="ListParagraph"/>
        <w:numPr>
          <w:ilvl w:val="2"/>
          <w:numId w:val="1"/>
        </w:numPr>
        <w:rPr>
          <w:rFonts w:asciiTheme="minorHAnsi" w:hAnsiTheme="minorHAnsi"/>
        </w:rPr>
      </w:pPr>
      <w:r>
        <w:rPr>
          <w:rFonts w:asciiTheme="minorHAnsi" w:hAnsiTheme="minorHAnsi"/>
        </w:rPr>
        <w:t>Other events / Upcoming</w:t>
      </w:r>
    </w:p>
    <w:p w:rsidR="00F75741" w:rsidRPr="00F75741" w:rsidRDefault="00F75741" w:rsidP="00F75741">
      <w:pPr>
        <w:ind w:left="792"/>
        <w:rPr>
          <w:rFonts w:asciiTheme="minorHAnsi" w:hAnsiTheme="minorHAnsi"/>
        </w:rPr>
      </w:pPr>
    </w:p>
    <w:p w:rsidR="00F75741" w:rsidRPr="00F75741" w:rsidRDefault="00F75741" w:rsidP="00F75741">
      <w:pPr>
        <w:pStyle w:val="ListParagraph"/>
        <w:numPr>
          <w:ilvl w:val="0"/>
          <w:numId w:val="1"/>
        </w:numPr>
        <w:rPr>
          <w:rFonts w:asciiTheme="minorHAnsi" w:hAnsiTheme="minorHAnsi"/>
          <w:b/>
        </w:rPr>
      </w:pPr>
      <w:r w:rsidRPr="00F75741">
        <w:rPr>
          <w:rFonts w:asciiTheme="minorHAnsi" w:hAnsiTheme="minorHAnsi"/>
          <w:b/>
        </w:rPr>
        <w:t>General Business</w:t>
      </w:r>
    </w:p>
    <w:p w:rsidR="00F75741" w:rsidRDefault="00F75741" w:rsidP="00F75741">
      <w:pPr>
        <w:pStyle w:val="ListParagraph"/>
        <w:numPr>
          <w:ilvl w:val="1"/>
          <w:numId w:val="1"/>
        </w:numPr>
        <w:rPr>
          <w:rFonts w:asciiTheme="minorHAnsi" w:hAnsiTheme="minorHAnsi"/>
        </w:rPr>
      </w:pPr>
      <w:r w:rsidRPr="00F75741">
        <w:rPr>
          <w:rFonts w:asciiTheme="minorHAnsi" w:hAnsiTheme="minorHAnsi"/>
        </w:rPr>
        <w:t xml:space="preserve">Confirmation of contact details – any updates to be added here? </w:t>
      </w:r>
    </w:p>
    <w:p w:rsidR="00F75741" w:rsidRPr="00F75741" w:rsidRDefault="00F75741" w:rsidP="00F75741">
      <w:pPr>
        <w:pStyle w:val="ListParagraph"/>
        <w:ind w:left="792"/>
        <w:rPr>
          <w:rFonts w:asciiTheme="minorHAnsi" w:hAnsiTheme="minorHAnsi"/>
        </w:rPr>
      </w:pPr>
    </w:p>
    <w:p w:rsidR="00F75741" w:rsidRDefault="00F75741" w:rsidP="00F75741">
      <w:pPr>
        <w:pStyle w:val="ListParagraph"/>
        <w:numPr>
          <w:ilvl w:val="1"/>
          <w:numId w:val="1"/>
        </w:numPr>
        <w:rPr>
          <w:rFonts w:asciiTheme="minorHAnsi" w:hAnsiTheme="minorHAnsi"/>
        </w:rPr>
      </w:pPr>
      <w:r w:rsidRPr="00F75741">
        <w:rPr>
          <w:rFonts w:asciiTheme="minorHAnsi" w:hAnsiTheme="minorHAnsi"/>
        </w:rPr>
        <w:t>Anything come up between last meeting and this meeting of concern.</w:t>
      </w:r>
    </w:p>
    <w:p w:rsidR="00F75741" w:rsidRPr="00F75741" w:rsidRDefault="00F75741" w:rsidP="00F75741">
      <w:pPr>
        <w:pStyle w:val="ListParagraph"/>
        <w:rPr>
          <w:rFonts w:asciiTheme="minorHAnsi" w:hAnsiTheme="minorHAnsi"/>
        </w:rPr>
      </w:pPr>
    </w:p>
    <w:p w:rsidR="00F75741" w:rsidRDefault="00F75741" w:rsidP="00F75741">
      <w:pPr>
        <w:pStyle w:val="ListParagraph"/>
        <w:numPr>
          <w:ilvl w:val="1"/>
          <w:numId w:val="1"/>
        </w:numPr>
        <w:rPr>
          <w:rFonts w:asciiTheme="minorHAnsi" w:hAnsiTheme="minorHAnsi"/>
        </w:rPr>
      </w:pPr>
      <w:r w:rsidRPr="00F75741">
        <w:rPr>
          <w:rFonts w:asciiTheme="minorHAnsi" w:hAnsiTheme="minorHAnsi"/>
        </w:rPr>
        <w:t>General Trends or information people wish to share or raise.</w:t>
      </w:r>
    </w:p>
    <w:p w:rsidR="00F75741" w:rsidRPr="00F75741" w:rsidRDefault="00F75741" w:rsidP="00F75741">
      <w:pPr>
        <w:pStyle w:val="ListParagraph"/>
        <w:rPr>
          <w:rFonts w:asciiTheme="minorHAnsi" w:hAnsiTheme="minorHAnsi"/>
        </w:rPr>
      </w:pPr>
    </w:p>
    <w:p w:rsidR="00F75741" w:rsidRPr="00F75741" w:rsidRDefault="00F75741" w:rsidP="00F75741">
      <w:pPr>
        <w:pStyle w:val="ListParagraph"/>
        <w:numPr>
          <w:ilvl w:val="1"/>
          <w:numId w:val="1"/>
        </w:numPr>
        <w:rPr>
          <w:rFonts w:asciiTheme="minorHAnsi" w:hAnsiTheme="minorHAnsi"/>
        </w:rPr>
      </w:pPr>
      <w:r w:rsidRPr="00F75741">
        <w:rPr>
          <w:rFonts w:asciiTheme="minorHAnsi" w:hAnsiTheme="minorHAnsi"/>
        </w:rPr>
        <w:t xml:space="preserve">Anything else happening locally. </w:t>
      </w:r>
    </w:p>
    <w:p w:rsidR="00F75741" w:rsidRPr="00F75741" w:rsidRDefault="00F75741" w:rsidP="00F75741">
      <w:pPr>
        <w:pStyle w:val="ListParagraph"/>
        <w:ind w:left="360"/>
        <w:rPr>
          <w:rFonts w:asciiTheme="minorHAnsi" w:hAnsiTheme="minorHAnsi"/>
          <w:b/>
        </w:rPr>
      </w:pPr>
    </w:p>
    <w:p w:rsidR="009A1357" w:rsidRDefault="00641ADA" w:rsidP="00C65FA3">
      <w:pPr>
        <w:pStyle w:val="ListParagraph"/>
        <w:numPr>
          <w:ilvl w:val="0"/>
          <w:numId w:val="1"/>
        </w:numPr>
        <w:rPr>
          <w:rFonts w:asciiTheme="minorHAnsi" w:hAnsiTheme="minorHAnsi"/>
          <w:b/>
        </w:rPr>
      </w:pPr>
      <w:r>
        <w:rPr>
          <w:rFonts w:asciiTheme="minorHAnsi" w:hAnsiTheme="minorHAnsi"/>
          <w:b/>
        </w:rPr>
        <w:t>Action log from previous meeting</w:t>
      </w:r>
    </w:p>
    <w:p w:rsidR="00F75741" w:rsidRPr="009048BB" w:rsidRDefault="00F75741" w:rsidP="00F75741">
      <w:pPr>
        <w:pStyle w:val="ListParagraph"/>
        <w:ind w:left="1080"/>
        <w:rPr>
          <w:rFonts w:asciiTheme="minorHAnsi" w:hAnsiTheme="minorHAnsi"/>
        </w:rPr>
      </w:pPr>
    </w:p>
    <w:p w:rsidR="00787457" w:rsidRDefault="00766BBF" w:rsidP="009048BB">
      <w:pPr>
        <w:pStyle w:val="ListParagraph"/>
        <w:numPr>
          <w:ilvl w:val="0"/>
          <w:numId w:val="30"/>
        </w:numPr>
        <w:rPr>
          <w:rFonts w:asciiTheme="minorHAnsi" w:hAnsiTheme="minorHAnsi"/>
        </w:rPr>
      </w:pPr>
      <w:r w:rsidRPr="009048BB">
        <w:rPr>
          <w:rFonts w:asciiTheme="minorHAnsi" w:hAnsiTheme="minorHAnsi"/>
        </w:rPr>
        <w:t>Correspondence</w:t>
      </w:r>
      <w:r w:rsidR="0018648D" w:rsidRPr="009048BB">
        <w:rPr>
          <w:rFonts w:asciiTheme="minorHAnsi" w:hAnsiTheme="minorHAnsi"/>
        </w:rPr>
        <w:t xml:space="preserve"> – </w:t>
      </w:r>
      <w:r w:rsidR="009048BB">
        <w:rPr>
          <w:rFonts w:asciiTheme="minorHAnsi" w:hAnsiTheme="minorHAnsi"/>
        </w:rPr>
        <w:t xml:space="preserve">any items to be distributed? </w:t>
      </w:r>
    </w:p>
    <w:p w:rsidR="00F75741" w:rsidRPr="00F75741" w:rsidRDefault="00F75741" w:rsidP="00F75741">
      <w:pPr>
        <w:rPr>
          <w:rFonts w:asciiTheme="minorHAnsi" w:hAnsiTheme="minorHAnsi"/>
        </w:rPr>
      </w:pPr>
    </w:p>
    <w:p w:rsidR="00787457" w:rsidRDefault="00787457" w:rsidP="00763F13">
      <w:pPr>
        <w:pStyle w:val="ListParagraph"/>
        <w:numPr>
          <w:ilvl w:val="0"/>
          <w:numId w:val="1"/>
        </w:numPr>
        <w:rPr>
          <w:rFonts w:asciiTheme="minorHAnsi" w:hAnsiTheme="minorHAnsi"/>
          <w:b/>
        </w:rPr>
      </w:pPr>
      <w:r>
        <w:rPr>
          <w:rFonts w:asciiTheme="minorHAnsi" w:hAnsiTheme="minorHAnsi"/>
          <w:b/>
        </w:rPr>
        <w:t>Standing Agenda Items</w:t>
      </w:r>
    </w:p>
    <w:p w:rsidR="00F75741" w:rsidRPr="00F75741" w:rsidRDefault="00F75741" w:rsidP="00F75741">
      <w:pPr>
        <w:rPr>
          <w:rFonts w:asciiTheme="minorHAnsi" w:hAnsiTheme="minorHAnsi"/>
          <w:b/>
        </w:rPr>
      </w:pPr>
    </w:p>
    <w:p w:rsidR="00BD0A05" w:rsidRPr="00F67622" w:rsidRDefault="009C4ED4" w:rsidP="00787457">
      <w:pPr>
        <w:pStyle w:val="ListParagraph"/>
        <w:numPr>
          <w:ilvl w:val="1"/>
          <w:numId w:val="1"/>
        </w:numPr>
        <w:rPr>
          <w:rFonts w:asciiTheme="minorHAnsi" w:hAnsiTheme="minorHAnsi"/>
          <w:b/>
        </w:rPr>
      </w:pPr>
      <w:r w:rsidRPr="009A1A1F">
        <w:rPr>
          <w:rFonts w:asciiTheme="minorHAnsi" w:hAnsiTheme="minorHAnsi"/>
          <w:b/>
        </w:rPr>
        <w:t>Action items update</w:t>
      </w:r>
      <w:r w:rsidR="00BD06B0" w:rsidRPr="009A1A1F">
        <w:rPr>
          <w:rFonts w:asciiTheme="minorHAnsi" w:hAnsiTheme="minorHAnsi"/>
        </w:rPr>
        <w:t xml:space="preserve"> – see attached</w:t>
      </w:r>
    </w:p>
    <w:p w:rsidR="00F67622" w:rsidRDefault="00F67622" w:rsidP="00F67622">
      <w:pPr>
        <w:rPr>
          <w:rFonts w:asciiTheme="minorHAnsi" w:hAnsiTheme="minorHAnsi"/>
          <w:b/>
        </w:rPr>
      </w:pPr>
    </w:p>
    <w:p w:rsidR="00A05068" w:rsidRDefault="00A05068" w:rsidP="00F67622">
      <w:pPr>
        <w:rPr>
          <w:rFonts w:asciiTheme="minorHAnsi" w:hAnsiTheme="minorHAnsi"/>
          <w:b/>
        </w:rPr>
      </w:pPr>
    </w:p>
    <w:p w:rsidR="00A05068" w:rsidRDefault="00A05068" w:rsidP="00F67622">
      <w:pPr>
        <w:rPr>
          <w:rFonts w:asciiTheme="minorHAnsi" w:hAnsiTheme="minorHAnsi"/>
          <w:b/>
        </w:rPr>
      </w:pPr>
    </w:p>
    <w:p w:rsidR="006A4FFC" w:rsidRDefault="006A4FFC" w:rsidP="00F67622">
      <w:pPr>
        <w:rPr>
          <w:rFonts w:asciiTheme="minorHAnsi" w:hAnsiTheme="minorHAnsi"/>
          <w:b/>
        </w:rPr>
      </w:pPr>
    </w:p>
    <w:p w:rsidR="006A4FFC" w:rsidRDefault="006A4FFC" w:rsidP="00F67622">
      <w:pPr>
        <w:rPr>
          <w:rFonts w:asciiTheme="minorHAnsi" w:hAnsiTheme="minorHAnsi"/>
          <w:b/>
        </w:rPr>
      </w:pPr>
    </w:p>
    <w:p w:rsidR="006A4FFC" w:rsidRDefault="006A4FFC" w:rsidP="00F67622">
      <w:pPr>
        <w:rPr>
          <w:rFonts w:asciiTheme="minorHAnsi" w:hAnsiTheme="minorHAnsi"/>
          <w:b/>
        </w:rPr>
      </w:pPr>
    </w:p>
    <w:p w:rsidR="006A4FFC" w:rsidRDefault="006A4FFC" w:rsidP="00F67622">
      <w:pPr>
        <w:rPr>
          <w:rFonts w:asciiTheme="minorHAnsi" w:hAnsiTheme="minorHAnsi"/>
          <w:b/>
        </w:rPr>
      </w:pPr>
    </w:p>
    <w:p w:rsidR="006A4FFC" w:rsidRDefault="006A4FFC" w:rsidP="00F67622">
      <w:pPr>
        <w:rPr>
          <w:rFonts w:asciiTheme="minorHAnsi" w:hAnsiTheme="minorHAnsi"/>
          <w:b/>
        </w:rPr>
      </w:pPr>
    </w:p>
    <w:p w:rsidR="006A4FFC" w:rsidRDefault="006A4FFC" w:rsidP="00F67622">
      <w:pPr>
        <w:rPr>
          <w:rFonts w:asciiTheme="minorHAnsi" w:hAnsiTheme="minorHAnsi"/>
          <w:b/>
        </w:rPr>
      </w:pPr>
    </w:p>
    <w:p w:rsidR="006A4FFC" w:rsidRDefault="006A4FFC" w:rsidP="00F67622">
      <w:pPr>
        <w:rPr>
          <w:rFonts w:asciiTheme="minorHAnsi" w:hAnsiTheme="minorHAnsi"/>
          <w:b/>
        </w:rPr>
      </w:pPr>
    </w:p>
    <w:p w:rsidR="006A4FFC" w:rsidRDefault="006A4FFC" w:rsidP="00F67622">
      <w:pPr>
        <w:rPr>
          <w:rFonts w:asciiTheme="minorHAnsi" w:hAnsiTheme="minorHAnsi"/>
          <w:b/>
        </w:rPr>
      </w:pPr>
    </w:p>
    <w:p w:rsidR="006A4FFC" w:rsidRDefault="006A4FFC" w:rsidP="00F67622">
      <w:pPr>
        <w:rPr>
          <w:rFonts w:asciiTheme="minorHAnsi" w:hAnsiTheme="minorHAnsi"/>
          <w:b/>
        </w:rPr>
      </w:pPr>
    </w:p>
    <w:p w:rsidR="006A4FFC" w:rsidRDefault="006A4FFC" w:rsidP="00F67622">
      <w:pPr>
        <w:rPr>
          <w:rFonts w:asciiTheme="minorHAnsi" w:hAnsiTheme="minorHAnsi"/>
          <w:b/>
        </w:rPr>
      </w:pPr>
    </w:p>
    <w:p w:rsidR="006A4FFC" w:rsidRDefault="006A4FFC" w:rsidP="00F67622">
      <w:pPr>
        <w:rPr>
          <w:rFonts w:asciiTheme="minorHAnsi" w:hAnsiTheme="minorHAnsi"/>
          <w:b/>
        </w:rPr>
      </w:pPr>
    </w:p>
    <w:p w:rsidR="006A4FFC" w:rsidRDefault="006A4FFC" w:rsidP="00F67622">
      <w:pPr>
        <w:rPr>
          <w:rFonts w:asciiTheme="minorHAnsi" w:hAnsiTheme="minorHAnsi"/>
          <w:b/>
        </w:rPr>
      </w:pPr>
    </w:p>
    <w:p w:rsidR="006A4FFC" w:rsidRDefault="006A4FFC" w:rsidP="00F67622">
      <w:pPr>
        <w:rPr>
          <w:rFonts w:asciiTheme="minorHAnsi" w:hAnsiTheme="minorHAnsi"/>
          <w:b/>
        </w:rPr>
      </w:pPr>
    </w:p>
    <w:p w:rsidR="000D0777" w:rsidRDefault="000D0777" w:rsidP="004975BC">
      <w:pPr>
        <w:pStyle w:val="ListParagraph"/>
        <w:numPr>
          <w:ilvl w:val="0"/>
          <w:numId w:val="1"/>
        </w:numPr>
        <w:rPr>
          <w:rFonts w:asciiTheme="minorHAnsi" w:hAnsiTheme="minorHAnsi"/>
          <w:b/>
        </w:rPr>
      </w:pPr>
      <w:r>
        <w:rPr>
          <w:rFonts w:asciiTheme="minorHAnsi" w:hAnsiTheme="minorHAnsi"/>
          <w:b/>
        </w:rPr>
        <w:t>Calendar of Events</w:t>
      </w:r>
      <w:r w:rsidR="00634E94">
        <w:rPr>
          <w:rFonts w:asciiTheme="minorHAnsi" w:hAnsiTheme="minorHAnsi"/>
          <w:b/>
        </w:rPr>
        <w:t xml:space="preserve"> (standing item to be updated as required)</w:t>
      </w:r>
      <w:r>
        <w:rPr>
          <w:rFonts w:asciiTheme="minorHAnsi" w:hAnsiTheme="minorHAnsi"/>
          <w:b/>
        </w:rPr>
        <w:t>:</w:t>
      </w:r>
    </w:p>
    <w:tbl>
      <w:tblPr>
        <w:tblStyle w:val="TableGrid"/>
        <w:tblW w:w="0" w:type="auto"/>
        <w:tblInd w:w="360" w:type="dxa"/>
        <w:tblLayout w:type="fixed"/>
        <w:tblLook w:val="04A0" w:firstRow="1" w:lastRow="0" w:firstColumn="1" w:lastColumn="0" w:noHBand="0" w:noVBand="1"/>
      </w:tblPr>
      <w:tblGrid>
        <w:gridCol w:w="1620"/>
        <w:gridCol w:w="3952"/>
        <w:gridCol w:w="3702"/>
      </w:tblGrid>
      <w:tr w:rsidR="000D0777" w:rsidTr="00A05068">
        <w:tc>
          <w:tcPr>
            <w:tcW w:w="1620" w:type="dxa"/>
          </w:tcPr>
          <w:p w:rsidR="000D0777" w:rsidRDefault="000D0777" w:rsidP="000D0777">
            <w:pPr>
              <w:pStyle w:val="ListParagraph"/>
              <w:spacing w:after="120"/>
              <w:ind w:left="0"/>
              <w:rPr>
                <w:rFonts w:asciiTheme="minorHAnsi" w:hAnsiTheme="minorHAnsi"/>
                <w:b/>
              </w:rPr>
            </w:pPr>
            <w:r>
              <w:rPr>
                <w:rFonts w:asciiTheme="minorHAnsi" w:hAnsiTheme="minorHAnsi"/>
                <w:b/>
              </w:rPr>
              <w:t>Date</w:t>
            </w:r>
          </w:p>
        </w:tc>
        <w:tc>
          <w:tcPr>
            <w:tcW w:w="3952" w:type="dxa"/>
          </w:tcPr>
          <w:p w:rsidR="000D0777" w:rsidRDefault="000D0777" w:rsidP="000D0777">
            <w:pPr>
              <w:pStyle w:val="ListParagraph"/>
              <w:spacing w:after="120"/>
              <w:ind w:left="0"/>
              <w:rPr>
                <w:rFonts w:asciiTheme="minorHAnsi" w:hAnsiTheme="minorHAnsi"/>
                <w:b/>
              </w:rPr>
            </w:pPr>
            <w:r>
              <w:rPr>
                <w:rFonts w:asciiTheme="minorHAnsi" w:hAnsiTheme="minorHAnsi"/>
                <w:b/>
              </w:rPr>
              <w:t>Event/Day</w:t>
            </w:r>
          </w:p>
        </w:tc>
        <w:tc>
          <w:tcPr>
            <w:tcW w:w="3702" w:type="dxa"/>
          </w:tcPr>
          <w:p w:rsidR="000D0777" w:rsidRDefault="000D0777" w:rsidP="000D0777">
            <w:pPr>
              <w:pStyle w:val="ListParagraph"/>
              <w:spacing w:after="120"/>
              <w:ind w:left="0"/>
              <w:rPr>
                <w:rFonts w:asciiTheme="minorHAnsi" w:hAnsiTheme="minorHAnsi"/>
                <w:b/>
              </w:rPr>
            </w:pPr>
            <w:r>
              <w:rPr>
                <w:rFonts w:asciiTheme="minorHAnsi" w:hAnsiTheme="minorHAnsi"/>
                <w:b/>
              </w:rPr>
              <w:t>Special Comments</w:t>
            </w:r>
          </w:p>
        </w:tc>
      </w:tr>
      <w:tr w:rsidR="000E47F7" w:rsidTr="006E2689">
        <w:trPr>
          <w:trHeight w:val="681"/>
        </w:trPr>
        <w:tc>
          <w:tcPr>
            <w:tcW w:w="1620" w:type="dxa"/>
            <w:shd w:val="clear" w:color="auto" w:fill="auto"/>
          </w:tcPr>
          <w:p w:rsidR="000E47F7" w:rsidRPr="00A05068" w:rsidRDefault="006E2689" w:rsidP="000E47F7">
            <w:pPr>
              <w:rPr>
                <w:rFonts w:asciiTheme="minorHAnsi" w:hAnsiTheme="minorHAnsi"/>
                <w:sz w:val="22"/>
              </w:rPr>
            </w:pPr>
            <w:r>
              <w:rPr>
                <w:rFonts w:asciiTheme="minorHAnsi" w:hAnsiTheme="minorHAnsi"/>
                <w:sz w:val="22"/>
              </w:rPr>
              <w:t>May 17</w:t>
            </w:r>
          </w:p>
        </w:tc>
        <w:tc>
          <w:tcPr>
            <w:tcW w:w="3952" w:type="dxa"/>
            <w:shd w:val="clear" w:color="auto" w:fill="auto"/>
          </w:tcPr>
          <w:p w:rsidR="000E47F7" w:rsidRPr="00A05068" w:rsidRDefault="006E2689" w:rsidP="00643C61">
            <w:pPr>
              <w:pStyle w:val="ListParagraph"/>
              <w:ind w:left="0"/>
              <w:rPr>
                <w:rFonts w:asciiTheme="minorHAnsi" w:hAnsiTheme="minorHAnsi"/>
                <w:sz w:val="22"/>
              </w:rPr>
            </w:pPr>
            <w:r>
              <w:rPr>
                <w:rFonts w:asciiTheme="minorHAnsi" w:hAnsiTheme="minorHAnsi"/>
                <w:sz w:val="22"/>
              </w:rPr>
              <w:t>IDAHOBIT Day</w:t>
            </w:r>
          </w:p>
        </w:tc>
        <w:tc>
          <w:tcPr>
            <w:tcW w:w="3702" w:type="dxa"/>
            <w:shd w:val="clear" w:color="auto" w:fill="auto"/>
          </w:tcPr>
          <w:p w:rsidR="003E3C11" w:rsidRPr="00A05068" w:rsidRDefault="003E3C11" w:rsidP="000D0777">
            <w:pPr>
              <w:pStyle w:val="ListParagraph"/>
              <w:ind w:left="0"/>
              <w:rPr>
                <w:rFonts w:asciiTheme="minorHAnsi" w:hAnsiTheme="minorHAnsi"/>
                <w:sz w:val="22"/>
              </w:rPr>
            </w:pPr>
          </w:p>
        </w:tc>
      </w:tr>
      <w:tr w:rsidR="000D0777" w:rsidTr="006E2689">
        <w:trPr>
          <w:trHeight w:val="677"/>
        </w:trPr>
        <w:tc>
          <w:tcPr>
            <w:tcW w:w="1620" w:type="dxa"/>
            <w:shd w:val="clear" w:color="auto" w:fill="auto"/>
          </w:tcPr>
          <w:p w:rsidR="000E47F7" w:rsidRPr="00A05068" w:rsidRDefault="006E2689" w:rsidP="00FD2468">
            <w:pPr>
              <w:rPr>
                <w:rFonts w:asciiTheme="minorHAnsi" w:hAnsiTheme="minorHAnsi"/>
                <w:sz w:val="22"/>
              </w:rPr>
            </w:pPr>
            <w:r>
              <w:rPr>
                <w:rFonts w:asciiTheme="minorHAnsi" w:hAnsiTheme="minorHAnsi"/>
                <w:sz w:val="22"/>
              </w:rPr>
              <w:t>August 30</w:t>
            </w:r>
          </w:p>
        </w:tc>
        <w:tc>
          <w:tcPr>
            <w:tcW w:w="3952" w:type="dxa"/>
            <w:shd w:val="clear" w:color="auto" w:fill="auto"/>
          </w:tcPr>
          <w:p w:rsidR="001E0AB2" w:rsidRPr="00A05068" w:rsidRDefault="006E2689" w:rsidP="00643C61">
            <w:pPr>
              <w:pStyle w:val="ListParagraph"/>
              <w:ind w:left="0"/>
              <w:rPr>
                <w:rFonts w:asciiTheme="minorHAnsi" w:hAnsiTheme="minorHAnsi"/>
                <w:sz w:val="22"/>
              </w:rPr>
            </w:pPr>
            <w:r>
              <w:rPr>
                <w:rFonts w:asciiTheme="minorHAnsi" w:hAnsiTheme="minorHAnsi"/>
                <w:sz w:val="22"/>
              </w:rPr>
              <w:t xml:space="preserve">Wear it Purple Day </w:t>
            </w:r>
          </w:p>
        </w:tc>
        <w:tc>
          <w:tcPr>
            <w:tcW w:w="3702" w:type="dxa"/>
            <w:shd w:val="clear" w:color="auto" w:fill="auto"/>
          </w:tcPr>
          <w:p w:rsidR="003E3C11" w:rsidRPr="00A05068" w:rsidRDefault="003E3C11" w:rsidP="000D0777">
            <w:pPr>
              <w:pStyle w:val="ListParagraph"/>
              <w:ind w:left="0"/>
              <w:rPr>
                <w:rFonts w:asciiTheme="minorHAnsi" w:hAnsiTheme="minorHAnsi"/>
                <w:sz w:val="22"/>
              </w:rPr>
            </w:pPr>
          </w:p>
        </w:tc>
      </w:tr>
      <w:tr w:rsidR="00634E94" w:rsidTr="00A05068">
        <w:tc>
          <w:tcPr>
            <w:tcW w:w="1620" w:type="dxa"/>
          </w:tcPr>
          <w:p w:rsidR="00634E94" w:rsidRPr="00A05068" w:rsidRDefault="006E2689" w:rsidP="000E47F7">
            <w:pPr>
              <w:pStyle w:val="ListParagraph"/>
              <w:ind w:left="0"/>
              <w:rPr>
                <w:rFonts w:asciiTheme="minorHAnsi" w:hAnsiTheme="minorHAnsi"/>
                <w:sz w:val="22"/>
              </w:rPr>
            </w:pPr>
            <w:r>
              <w:rPr>
                <w:rFonts w:asciiTheme="minorHAnsi" w:hAnsiTheme="minorHAnsi"/>
                <w:sz w:val="22"/>
              </w:rPr>
              <w:t>October 31-Nov 6</w:t>
            </w:r>
          </w:p>
        </w:tc>
        <w:tc>
          <w:tcPr>
            <w:tcW w:w="3952" w:type="dxa"/>
          </w:tcPr>
          <w:p w:rsidR="00634E94" w:rsidRPr="00A05068" w:rsidRDefault="006E2689" w:rsidP="000D0777">
            <w:pPr>
              <w:pStyle w:val="ListParagraph"/>
              <w:ind w:left="0"/>
              <w:rPr>
                <w:rFonts w:asciiTheme="minorHAnsi" w:hAnsiTheme="minorHAnsi"/>
                <w:sz w:val="22"/>
              </w:rPr>
            </w:pPr>
            <w:r>
              <w:rPr>
                <w:rFonts w:asciiTheme="minorHAnsi" w:hAnsiTheme="minorHAnsi"/>
                <w:sz w:val="22"/>
              </w:rPr>
              <w:t xml:space="preserve">Out in the Open Festival 2019 </w:t>
            </w:r>
          </w:p>
        </w:tc>
        <w:tc>
          <w:tcPr>
            <w:tcW w:w="3702" w:type="dxa"/>
          </w:tcPr>
          <w:p w:rsidR="00634E94" w:rsidRPr="00A05068" w:rsidRDefault="00634E94" w:rsidP="00FD2468">
            <w:pPr>
              <w:pStyle w:val="ListParagraph"/>
              <w:ind w:left="0"/>
              <w:rPr>
                <w:rFonts w:asciiTheme="minorHAnsi" w:hAnsiTheme="minorHAnsi"/>
                <w:sz w:val="22"/>
              </w:rPr>
            </w:pPr>
          </w:p>
        </w:tc>
      </w:tr>
    </w:tbl>
    <w:p w:rsidR="00A05068" w:rsidRDefault="00A05068" w:rsidP="00A05068">
      <w:pPr>
        <w:pStyle w:val="ListParagraph"/>
        <w:ind w:left="360"/>
        <w:rPr>
          <w:rFonts w:asciiTheme="minorHAnsi" w:eastAsia="Calibri" w:hAnsiTheme="minorHAnsi" w:cs="Times New Roman"/>
          <w:b/>
          <w:szCs w:val="22"/>
        </w:rPr>
      </w:pPr>
    </w:p>
    <w:p w:rsidR="00A05068" w:rsidRPr="00A05068" w:rsidRDefault="00A05068" w:rsidP="00A05068">
      <w:pPr>
        <w:pStyle w:val="ListParagraph"/>
        <w:rPr>
          <w:rFonts w:asciiTheme="minorHAnsi" w:eastAsia="Calibri" w:hAnsiTheme="minorHAnsi" w:cs="Times New Roman"/>
          <w:szCs w:val="22"/>
        </w:rPr>
      </w:pPr>
    </w:p>
    <w:p w:rsidR="00CE043E" w:rsidRPr="00A05068" w:rsidRDefault="00DA7C6F" w:rsidP="00712E1C">
      <w:pPr>
        <w:pStyle w:val="ListParagraph"/>
        <w:numPr>
          <w:ilvl w:val="0"/>
          <w:numId w:val="1"/>
        </w:numPr>
        <w:rPr>
          <w:rFonts w:asciiTheme="minorHAnsi" w:eastAsia="Calibri" w:hAnsiTheme="minorHAnsi" w:cs="Times New Roman"/>
          <w:szCs w:val="22"/>
        </w:rPr>
      </w:pPr>
      <w:r w:rsidRPr="00A05068">
        <w:rPr>
          <w:rFonts w:asciiTheme="minorHAnsi" w:hAnsiTheme="minorHAnsi"/>
          <w:b/>
        </w:rPr>
        <w:t>Next Meeting</w:t>
      </w:r>
    </w:p>
    <w:p w:rsidR="00BD06B0" w:rsidRDefault="00CE043E" w:rsidP="000E47F7">
      <w:pPr>
        <w:pStyle w:val="ListParagraph"/>
        <w:ind w:left="360"/>
        <w:rPr>
          <w:rFonts w:asciiTheme="minorHAnsi" w:eastAsia="Calibri" w:hAnsiTheme="minorHAnsi" w:cs="Times New Roman"/>
          <w:szCs w:val="22"/>
        </w:rPr>
      </w:pPr>
      <w:r w:rsidRPr="00CE043E">
        <w:rPr>
          <w:rFonts w:asciiTheme="minorHAnsi" w:eastAsia="Calibri" w:hAnsiTheme="minorHAnsi" w:cs="Times New Roman"/>
          <w:b/>
          <w:szCs w:val="22"/>
        </w:rPr>
        <w:t>Date:</w:t>
      </w:r>
      <w:r w:rsidRPr="009A1357">
        <w:rPr>
          <w:rFonts w:asciiTheme="minorHAnsi" w:eastAsia="Calibri" w:hAnsiTheme="minorHAnsi" w:cs="Times New Roman"/>
          <w:szCs w:val="22"/>
        </w:rPr>
        <w:t> </w:t>
      </w:r>
      <w:r w:rsidR="00996946">
        <w:rPr>
          <w:rFonts w:asciiTheme="minorHAnsi" w:eastAsia="Calibri" w:hAnsiTheme="minorHAnsi" w:cs="Times New Roman"/>
          <w:szCs w:val="22"/>
        </w:rPr>
        <w:t>June 20</w:t>
      </w:r>
      <w:r w:rsidR="00996946" w:rsidRPr="00996946">
        <w:rPr>
          <w:rFonts w:asciiTheme="minorHAnsi" w:eastAsia="Calibri" w:hAnsiTheme="minorHAnsi" w:cs="Times New Roman"/>
          <w:szCs w:val="22"/>
          <w:vertAlign w:val="superscript"/>
        </w:rPr>
        <w:t>th</w:t>
      </w:r>
      <w:r w:rsidR="00996946">
        <w:rPr>
          <w:rFonts w:asciiTheme="minorHAnsi" w:eastAsia="Calibri" w:hAnsiTheme="minorHAnsi" w:cs="Times New Roman"/>
          <w:szCs w:val="22"/>
        </w:rPr>
        <w:t xml:space="preserve"> </w:t>
      </w:r>
      <w:r w:rsidR="000E47F7">
        <w:rPr>
          <w:rFonts w:asciiTheme="minorHAnsi" w:eastAsia="Calibri" w:hAnsiTheme="minorHAnsi" w:cs="Times New Roman"/>
          <w:szCs w:val="22"/>
        </w:rPr>
        <w:tab/>
      </w:r>
      <w:r w:rsidR="009048BB">
        <w:rPr>
          <w:rFonts w:asciiTheme="minorHAnsi" w:eastAsia="Calibri" w:hAnsiTheme="minorHAnsi" w:cs="Times New Roman"/>
          <w:szCs w:val="22"/>
        </w:rPr>
        <w:t>T</w:t>
      </w:r>
      <w:r w:rsidRPr="00CE043E">
        <w:rPr>
          <w:rFonts w:asciiTheme="minorHAnsi" w:eastAsia="Calibri" w:hAnsiTheme="minorHAnsi" w:cs="Times New Roman"/>
          <w:b/>
          <w:szCs w:val="22"/>
        </w:rPr>
        <w:t>ime:</w:t>
      </w:r>
      <w:r w:rsidRPr="009A1357">
        <w:rPr>
          <w:rFonts w:asciiTheme="minorHAnsi" w:eastAsia="Calibri" w:hAnsiTheme="minorHAnsi" w:cs="Times New Roman"/>
          <w:szCs w:val="22"/>
        </w:rPr>
        <w:t xml:space="preserve"> </w:t>
      </w:r>
      <w:r w:rsidR="00996946">
        <w:rPr>
          <w:rFonts w:asciiTheme="minorHAnsi" w:eastAsia="Calibri" w:hAnsiTheme="minorHAnsi" w:cs="Times New Roman"/>
          <w:szCs w:val="22"/>
        </w:rPr>
        <w:t>3</w:t>
      </w:r>
      <w:r w:rsidR="00643C61">
        <w:rPr>
          <w:rFonts w:asciiTheme="minorHAnsi" w:eastAsia="Calibri" w:hAnsiTheme="minorHAnsi" w:cs="Times New Roman"/>
          <w:szCs w:val="22"/>
        </w:rPr>
        <w:t xml:space="preserve">pm – </w:t>
      </w:r>
      <w:r w:rsidR="00996946">
        <w:rPr>
          <w:rFonts w:asciiTheme="minorHAnsi" w:eastAsia="Calibri" w:hAnsiTheme="minorHAnsi" w:cs="Times New Roman"/>
          <w:szCs w:val="22"/>
        </w:rPr>
        <w:t>5</w:t>
      </w:r>
      <w:r w:rsidR="00643C61">
        <w:rPr>
          <w:rFonts w:asciiTheme="minorHAnsi" w:eastAsia="Calibri" w:hAnsiTheme="minorHAnsi" w:cs="Times New Roman"/>
          <w:szCs w:val="22"/>
        </w:rPr>
        <w:t>pm</w:t>
      </w:r>
      <w:r w:rsidR="00BD06B0">
        <w:rPr>
          <w:rFonts w:asciiTheme="minorHAnsi" w:eastAsia="Calibri" w:hAnsiTheme="minorHAnsi" w:cs="Times New Roman"/>
          <w:szCs w:val="22"/>
        </w:rPr>
        <w:t xml:space="preserve"> </w:t>
      </w:r>
    </w:p>
    <w:p w:rsidR="00CE043E" w:rsidRDefault="00F67622" w:rsidP="00CE043E">
      <w:pPr>
        <w:ind w:firstLine="360"/>
        <w:rPr>
          <w:rFonts w:asciiTheme="minorHAnsi" w:eastAsia="Calibri" w:hAnsiTheme="minorHAnsi" w:cs="Times New Roman"/>
          <w:color w:val="0000FF"/>
          <w:szCs w:val="22"/>
          <w:u w:val="single"/>
        </w:rPr>
      </w:pPr>
      <w:r>
        <w:rPr>
          <w:rFonts w:asciiTheme="minorHAnsi" w:eastAsia="Calibri" w:hAnsiTheme="minorHAnsi" w:cs="Times New Roman"/>
          <w:b/>
          <w:szCs w:val="22"/>
        </w:rPr>
        <w:t xml:space="preserve">Venue: </w:t>
      </w:r>
      <w:r w:rsidR="00996946">
        <w:rPr>
          <w:rFonts w:asciiTheme="minorHAnsi" w:eastAsia="Calibri" w:hAnsiTheme="minorHAnsi" w:cs="Times New Roman"/>
          <w:szCs w:val="22"/>
        </w:rPr>
        <w:t>Benalla</w:t>
      </w:r>
      <w:r w:rsidR="003E3C11">
        <w:rPr>
          <w:rFonts w:asciiTheme="minorHAnsi" w:eastAsia="Calibri" w:hAnsiTheme="minorHAnsi" w:cs="Times New Roman"/>
          <w:szCs w:val="22"/>
        </w:rPr>
        <w:t xml:space="preserve"> </w:t>
      </w:r>
      <w:r w:rsidR="003E3C11">
        <w:rPr>
          <w:rFonts w:asciiTheme="minorHAnsi" w:eastAsia="Calibri" w:hAnsiTheme="minorHAnsi" w:cs="Times New Roman"/>
          <w:szCs w:val="22"/>
        </w:rPr>
        <w:tab/>
      </w:r>
      <w:r w:rsidR="00CE043E" w:rsidRPr="00CE043E">
        <w:rPr>
          <w:rFonts w:asciiTheme="minorHAnsi" w:eastAsia="Calibri" w:hAnsiTheme="minorHAnsi" w:cs="Times New Roman"/>
          <w:b/>
          <w:szCs w:val="22"/>
        </w:rPr>
        <w:t>Address:</w:t>
      </w:r>
      <w:r w:rsidR="00CE043E" w:rsidRPr="009A1357">
        <w:rPr>
          <w:rFonts w:asciiTheme="minorHAnsi" w:eastAsia="Calibri" w:hAnsiTheme="minorHAnsi" w:cs="Times New Roman"/>
          <w:szCs w:val="22"/>
        </w:rPr>
        <w:t xml:space="preserve"> </w:t>
      </w:r>
      <w:r>
        <w:rPr>
          <w:rFonts w:asciiTheme="minorHAnsi" w:eastAsia="Calibri" w:hAnsiTheme="minorHAnsi" w:cs="Times New Roman"/>
          <w:szCs w:val="22"/>
        </w:rPr>
        <w:t>TBA</w:t>
      </w:r>
      <w:r w:rsidR="003E3C11">
        <w:rPr>
          <w:rFonts w:asciiTheme="minorHAnsi" w:eastAsia="Calibri" w:hAnsiTheme="minorHAnsi" w:cs="Times New Roman"/>
          <w:szCs w:val="22"/>
        </w:rPr>
        <w:tab/>
      </w:r>
      <w:r w:rsidR="00996946">
        <w:rPr>
          <w:rFonts w:asciiTheme="minorHAnsi" w:eastAsia="Calibri" w:hAnsiTheme="minorHAnsi" w:cs="Times New Roman"/>
          <w:szCs w:val="22"/>
        </w:rPr>
        <w:tab/>
      </w:r>
      <w:r w:rsidR="00CE043E" w:rsidRPr="00CE043E">
        <w:rPr>
          <w:rFonts w:asciiTheme="minorHAnsi" w:eastAsia="Calibri" w:hAnsiTheme="minorHAnsi" w:cs="Times New Roman"/>
          <w:b/>
          <w:szCs w:val="22"/>
        </w:rPr>
        <w:t>RSVP</w:t>
      </w:r>
      <w:r w:rsidR="00CE043E" w:rsidRPr="009A1357">
        <w:rPr>
          <w:rFonts w:asciiTheme="minorHAnsi" w:eastAsia="Calibri" w:hAnsiTheme="minorHAnsi" w:cs="Times New Roman"/>
          <w:szCs w:val="22"/>
        </w:rPr>
        <w:t xml:space="preserve">: </w:t>
      </w:r>
      <w:hyperlink r:id="rId12" w:history="1">
        <w:r w:rsidR="00CE043E" w:rsidRPr="009A1357">
          <w:rPr>
            <w:rFonts w:asciiTheme="minorHAnsi" w:eastAsia="Calibri" w:hAnsiTheme="minorHAnsi" w:cs="Times New Roman"/>
            <w:color w:val="0000FF"/>
            <w:szCs w:val="22"/>
            <w:u w:val="single"/>
          </w:rPr>
          <w:t>michelle.harmer@gatewayhealth.org.au</w:t>
        </w:r>
      </w:hyperlink>
    </w:p>
    <w:p w:rsidR="00A05068" w:rsidRPr="009A1357" w:rsidRDefault="00A05068" w:rsidP="00CE043E">
      <w:pPr>
        <w:ind w:firstLine="360"/>
        <w:rPr>
          <w:rFonts w:asciiTheme="minorHAnsi" w:eastAsia="Calibri" w:hAnsiTheme="minorHAnsi" w:cs="Times New Roman"/>
          <w:color w:val="0000FF"/>
          <w:szCs w:val="22"/>
          <w:u w:val="single"/>
        </w:rPr>
      </w:pPr>
    </w:p>
    <w:p w:rsidR="000E47F7" w:rsidRPr="000E47F7" w:rsidRDefault="00CE043E" w:rsidP="003E3C11">
      <w:pPr>
        <w:ind w:firstLine="360"/>
        <w:rPr>
          <w:rFonts w:asciiTheme="minorHAnsi" w:hAnsiTheme="minorHAnsi"/>
          <w:b/>
        </w:rPr>
      </w:pPr>
      <w:r w:rsidRPr="000E47F7">
        <w:rPr>
          <w:rFonts w:asciiTheme="minorHAnsi" w:hAnsiTheme="minorHAnsi"/>
          <w:b/>
        </w:rPr>
        <w:t xml:space="preserve">Meeting dates </w:t>
      </w:r>
      <w:r w:rsidR="009C4ED4" w:rsidRPr="000E47F7">
        <w:rPr>
          <w:rFonts w:asciiTheme="minorHAnsi" w:hAnsiTheme="minorHAnsi"/>
          <w:b/>
        </w:rPr>
        <w:t xml:space="preserve">2019 </w:t>
      </w:r>
    </w:p>
    <w:p w:rsidR="000E47F7" w:rsidRPr="000E47F7" w:rsidRDefault="003E3C11" w:rsidP="003E3C11">
      <w:pPr>
        <w:ind w:left="360"/>
        <w:rPr>
          <w:rFonts w:ascii="Times New Roman" w:eastAsia="Times New Roman" w:hAnsi="Times New Roman" w:cs="Times New Roman"/>
          <w:lang w:eastAsia="en-AU"/>
        </w:rPr>
      </w:pPr>
      <w:r>
        <w:rPr>
          <w:rFonts w:ascii="Calibri" w:hAnsi="Calibri" w:cs="Calibri"/>
          <w:b/>
          <w:i/>
          <w:iCs/>
          <w:color w:val="000000"/>
          <w:shd w:val="clear" w:color="auto" w:fill="FFFFFF"/>
        </w:rPr>
        <w:t>(</w:t>
      </w:r>
      <w:r>
        <w:rPr>
          <w:rFonts w:asciiTheme="minorHAnsi" w:eastAsia="Calibri" w:hAnsiTheme="minorHAnsi" w:cs="Times New Roman"/>
          <w:szCs w:val="22"/>
        </w:rPr>
        <w:t xml:space="preserve">Meetings are to be every 8 weeks and alternate 3-5pm or 5-7pm for max. attendance of both paid workers and LGBTI+ community members) </w:t>
      </w:r>
    </w:p>
    <w:tbl>
      <w:tblPr>
        <w:tblW w:w="0" w:type="auto"/>
        <w:tblInd w:w="416" w:type="dxa"/>
        <w:shd w:val="clear" w:color="auto" w:fill="FFFFFF"/>
        <w:tblCellMar>
          <w:left w:w="0" w:type="dxa"/>
          <w:right w:w="0" w:type="dxa"/>
        </w:tblCellMar>
        <w:tblLook w:val="04A0" w:firstRow="1" w:lastRow="0" w:firstColumn="1" w:lastColumn="0" w:noHBand="0" w:noVBand="1"/>
      </w:tblPr>
      <w:tblGrid>
        <w:gridCol w:w="1676"/>
        <w:gridCol w:w="2132"/>
        <w:gridCol w:w="2045"/>
        <w:gridCol w:w="1997"/>
        <w:gridCol w:w="1647"/>
      </w:tblGrid>
      <w:tr w:rsidR="000E47F7" w:rsidRPr="000E47F7" w:rsidTr="00A05068">
        <w:tc>
          <w:tcPr>
            <w:tcW w:w="16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Date/Time</w:t>
            </w:r>
          </w:p>
        </w:tc>
        <w:tc>
          <w:tcPr>
            <w:tcW w:w="2132"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Venue</w:t>
            </w:r>
          </w:p>
        </w:tc>
        <w:tc>
          <w:tcPr>
            <w:tcW w:w="2045"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Minutes</w:t>
            </w:r>
          </w:p>
        </w:tc>
        <w:tc>
          <w:tcPr>
            <w:tcW w:w="1997"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Chair</w:t>
            </w:r>
          </w:p>
        </w:tc>
        <w:tc>
          <w:tcPr>
            <w:tcW w:w="1647"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Guest speaker/event</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xml:space="preserve">February 21st </w:t>
            </w:r>
            <w:r>
              <w:rPr>
                <w:rFonts w:ascii="Calibri" w:eastAsia="Times New Roman" w:hAnsi="Calibri" w:cs="Calibri"/>
                <w:color w:val="1F497D"/>
                <w:sz w:val="22"/>
                <w:szCs w:val="22"/>
                <w:lang w:eastAsia="en-AU"/>
              </w:rPr>
              <w:br/>
            </w:r>
            <w:r w:rsidRPr="000E47F7">
              <w:rPr>
                <w:rFonts w:ascii="Calibri" w:eastAsia="Times New Roman" w:hAnsi="Calibri" w:cs="Calibri"/>
                <w:color w:val="1F497D"/>
                <w:sz w:val="22"/>
                <w:szCs w:val="22"/>
                <w:lang w:eastAsia="en-AU"/>
              </w:rP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 xml:space="preserve">La Trobe </w:t>
            </w:r>
            <w:proofErr w:type="spellStart"/>
            <w:r>
              <w:rPr>
                <w:rFonts w:ascii="Calibri" w:eastAsia="Times New Roman" w:hAnsi="Calibri" w:cs="Calibri"/>
                <w:color w:val="1F497D"/>
                <w:sz w:val="22"/>
                <w:szCs w:val="22"/>
                <w:lang w:eastAsia="en-AU"/>
              </w:rPr>
              <w:t>Uni</w:t>
            </w:r>
            <w:proofErr w:type="spellEnd"/>
            <w:r>
              <w:rPr>
                <w:rFonts w:ascii="Calibri" w:eastAsia="Times New Roman" w:hAnsi="Calibri" w:cs="Calibri"/>
                <w:color w:val="1F497D"/>
                <w:sz w:val="22"/>
                <w:szCs w:val="22"/>
                <w:lang w:eastAsia="en-AU"/>
              </w:rPr>
              <w:t>, Shepparton</w:t>
            </w:r>
          </w:p>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r w:rsidR="00996946">
              <w:rPr>
                <w:rFonts w:ascii="Calibri" w:eastAsia="Times New Roman" w:hAnsi="Calibri" w:cs="Calibri"/>
                <w:color w:val="1F497D"/>
                <w:sz w:val="22"/>
                <w:szCs w:val="22"/>
                <w:lang w:eastAsia="en-AU"/>
              </w:rPr>
              <w:t xml:space="preserve">Nicole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r w:rsidR="00F67622">
              <w:rPr>
                <w:rFonts w:ascii="Calibri" w:eastAsia="Times New Roman" w:hAnsi="Calibri" w:cs="Calibri"/>
                <w:color w:val="1F497D"/>
                <w:sz w:val="22"/>
                <w:szCs w:val="22"/>
                <w:lang w:eastAsia="en-AU"/>
              </w:rPr>
              <w:t>Michelle</w:t>
            </w:r>
            <w:r w:rsidR="003E3C11">
              <w:rPr>
                <w:rFonts w:ascii="Calibri" w:eastAsia="Times New Roman" w:hAnsi="Calibri" w:cs="Calibri"/>
                <w:color w:val="1F497D"/>
                <w:sz w:val="22"/>
                <w:szCs w:val="22"/>
                <w:lang w:eastAsia="en-AU"/>
              </w:rPr>
              <w:t xml:space="preserve"> Harmer</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3E3C11"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Zubaidah Mohamed Shaburdin</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8F336B">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April 1</w:t>
            </w:r>
            <w:r w:rsidR="008F336B">
              <w:rPr>
                <w:rFonts w:ascii="Calibri" w:eastAsia="Times New Roman" w:hAnsi="Calibri" w:cs="Calibri"/>
                <w:color w:val="1F497D"/>
                <w:sz w:val="22"/>
                <w:szCs w:val="22"/>
                <w:lang w:eastAsia="en-AU"/>
              </w:rPr>
              <w:t>6</w:t>
            </w:r>
            <w:r w:rsidRPr="000E47F7">
              <w:rPr>
                <w:rFonts w:ascii="Calibri" w:eastAsia="Times New Roman" w:hAnsi="Calibri" w:cs="Calibri"/>
                <w:color w:val="1F497D"/>
                <w:sz w:val="22"/>
                <w:szCs w:val="22"/>
                <w:lang w:eastAsia="en-AU"/>
              </w:rPr>
              <w:t>th (in lieu of Anzac day)</w:t>
            </w:r>
            <w:r w:rsidR="00A05068">
              <w:rPr>
                <w:rFonts w:ascii="Calibri" w:eastAsia="Times New Roman" w:hAnsi="Calibri" w:cs="Calibri"/>
                <w:color w:val="1F497D"/>
                <w:sz w:val="22"/>
                <w:szCs w:val="22"/>
                <w:lang w:eastAsia="en-AU"/>
              </w:rPr>
              <w:t xml:space="preserve"> </w:t>
            </w:r>
            <w:r w:rsidRPr="000E47F7">
              <w:rPr>
                <w:rFonts w:ascii="Calibri" w:eastAsia="Times New Roman" w:hAnsi="Calibri" w:cs="Calibri"/>
                <w:color w:val="1F497D"/>
                <w:sz w:val="22"/>
                <w:szCs w:val="22"/>
                <w:lang w:eastAsia="en-AU"/>
              </w:rPr>
              <w:t>5-7pm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Default="008F336B" w:rsidP="008F336B">
            <w:pPr>
              <w:rPr>
                <w:rFonts w:ascii="Calibri" w:eastAsia="Times New Roman" w:hAnsi="Calibri" w:cs="Calibri"/>
                <w:color w:val="1F497D"/>
                <w:sz w:val="22"/>
                <w:szCs w:val="22"/>
                <w:lang w:eastAsia="en-AU"/>
              </w:rPr>
            </w:pPr>
            <w:r>
              <w:rPr>
                <w:rFonts w:ascii="Calibri" w:eastAsia="Times New Roman" w:hAnsi="Calibri" w:cs="Calibri"/>
                <w:color w:val="1F497D"/>
                <w:sz w:val="22"/>
                <w:szCs w:val="22"/>
                <w:lang w:eastAsia="en-AU"/>
              </w:rPr>
              <w:t xml:space="preserve">Uniting </w:t>
            </w:r>
          </w:p>
          <w:p w:rsidR="008F336B" w:rsidRDefault="008F336B" w:rsidP="008F336B">
            <w:pPr>
              <w:rPr>
                <w:rFonts w:ascii="Calibri" w:eastAsia="Times New Roman" w:hAnsi="Calibri" w:cs="Calibri"/>
                <w:color w:val="1F497D"/>
                <w:sz w:val="22"/>
                <w:szCs w:val="22"/>
                <w:lang w:eastAsia="en-AU"/>
              </w:rPr>
            </w:pPr>
            <w:r>
              <w:rPr>
                <w:rFonts w:ascii="Calibri" w:eastAsia="Times New Roman" w:hAnsi="Calibri" w:cs="Calibri"/>
                <w:color w:val="1F497D"/>
                <w:sz w:val="22"/>
                <w:szCs w:val="22"/>
                <w:lang w:eastAsia="en-AU"/>
              </w:rPr>
              <w:t xml:space="preserve">Shepparton </w:t>
            </w:r>
          </w:p>
          <w:p w:rsidR="008F336B" w:rsidRPr="000E47F7" w:rsidRDefault="008F336B" w:rsidP="008F336B">
            <w:pPr>
              <w:rPr>
                <w:rFonts w:ascii="Times New Roman" w:eastAsia="Times New Roman" w:hAnsi="Times New Roman" w:cs="Times New Roman"/>
                <w:color w:val="212121"/>
                <w:lang w:eastAsia="en-AU"/>
              </w:rPr>
            </w:pP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r w:rsidR="00996946">
              <w:rPr>
                <w:rFonts w:ascii="Calibri" w:eastAsia="Times New Roman" w:hAnsi="Calibri" w:cs="Calibri"/>
                <w:color w:val="1F497D"/>
                <w:sz w:val="22"/>
                <w:szCs w:val="22"/>
                <w:lang w:eastAsia="en-AU"/>
              </w:rPr>
              <w:t>Kasey Holyman</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r w:rsidR="00996946">
              <w:rPr>
                <w:rFonts w:ascii="Calibri" w:eastAsia="Times New Roman" w:hAnsi="Calibri" w:cs="Calibri"/>
                <w:color w:val="1F497D"/>
                <w:sz w:val="22"/>
                <w:szCs w:val="22"/>
                <w:lang w:eastAsia="en-AU"/>
              </w:rPr>
              <w:t>Uniting’s The Diversity Project</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xml:space="preserve">June 20th </w:t>
            </w:r>
            <w:r>
              <w:rPr>
                <w:rFonts w:ascii="Calibri" w:eastAsia="Times New Roman" w:hAnsi="Calibri" w:cs="Calibri"/>
                <w:color w:val="1F497D"/>
                <w:sz w:val="22"/>
                <w:szCs w:val="22"/>
                <w:lang w:eastAsia="en-AU"/>
              </w:rPr>
              <w:br/>
            </w:r>
            <w:r w:rsidRPr="000E47F7">
              <w:rPr>
                <w:rFonts w:ascii="Calibri" w:eastAsia="Times New Roman" w:hAnsi="Calibri" w:cs="Calibri"/>
                <w:color w:val="1F497D"/>
                <w:sz w:val="22"/>
                <w:szCs w:val="22"/>
                <w:lang w:eastAsia="en-AU"/>
              </w:rP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Default="000E47F7" w:rsidP="000E47F7">
            <w:pPr>
              <w:rPr>
                <w:rFonts w:ascii="Calibri" w:eastAsia="Times New Roman" w:hAnsi="Calibri" w:cs="Calibri"/>
                <w:color w:val="1F497D"/>
                <w:sz w:val="22"/>
                <w:szCs w:val="22"/>
                <w:lang w:eastAsia="en-AU"/>
              </w:rPr>
            </w:pPr>
            <w:r>
              <w:rPr>
                <w:rFonts w:ascii="Calibri" w:eastAsia="Times New Roman" w:hAnsi="Calibri" w:cs="Calibri"/>
                <w:color w:val="1F497D"/>
                <w:sz w:val="22"/>
                <w:szCs w:val="22"/>
                <w:lang w:eastAsia="en-AU"/>
              </w:rPr>
              <w:t>GSCC Boardroom</w:t>
            </w:r>
          </w:p>
          <w:p w:rsidR="008F336B" w:rsidRPr="000E47F7" w:rsidRDefault="008F336B"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 xml:space="preserve">This will now be in Benalla and venue will need to be confirmed </w:t>
            </w:r>
          </w:p>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996946" w:rsidRDefault="00996946" w:rsidP="000E47F7">
            <w:pPr>
              <w:rPr>
                <w:rFonts w:asciiTheme="minorHAnsi" w:eastAsia="Times New Roman" w:hAnsiTheme="minorHAnsi" w:cs="Times New Roman"/>
                <w:color w:val="212121"/>
                <w:sz w:val="22"/>
                <w:szCs w:val="22"/>
                <w:lang w:eastAsia="en-AU"/>
              </w:rPr>
            </w:pPr>
            <w:r w:rsidRPr="00996946">
              <w:rPr>
                <w:rFonts w:asciiTheme="minorHAnsi" w:eastAsia="Times New Roman" w:hAnsiTheme="minorHAnsi" w:cs="Times New Roman"/>
                <w:color w:val="1F497D" w:themeColor="text2"/>
                <w:sz w:val="22"/>
                <w:szCs w:val="22"/>
                <w:lang w:eastAsia="en-AU"/>
              </w:rPr>
              <w:t>Benalla representative / Wodonga alliance representative perhaps</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xml:space="preserve">August 15th </w:t>
            </w:r>
            <w:r>
              <w:rPr>
                <w:rFonts w:ascii="Calibri" w:eastAsia="Times New Roman" w:hAnsi="Calibri" w:cs="Calibri"/>
                <w:color w:val="1F497D"/>
                <w:sz w:val="22"/>
                <w:szCs w:val="22"/>
                <w:lang w:eastAsia="en-AU"/>
              </w:rPr>
              <w:br/>
            </w:r>
            <w:r w:rsidRPr="000E47F7">
              <w:rPr>
                <w:rFonts w:ascii="Calibri" w:eastAsia="Times New Roman" w:hAnsi="Calibri" w:cs="Calibri"/>
                <w:color w:val="1F497D"/>
                <w:sz w:val="22"/>
                <w:szCs w:val="22"/>
                <w:lang w:eastAsia="en-AU"/>
              </w:rPr>
              <w:t>5-7pm</w:t>
            </w:r>
          </w:p>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Venue TBC</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xml:space="preserve">October 17th </w:t>
            </w:r>
            <w:r>
              <w:rPr>
                <w:rFonts w:ascii="Calibri" w:eastAsia="Times New Roman" w:hAnsi="Calibri" w:cs="Calibri"/>
                <w:color w:val="1F497D"/>
                <w:sz w:val="22"/>
                <w:szCs w:val="22"/>
                <w:lang w:eastAsia="en-AU"/>
              </w:rPr>
              <w:br/>
            </w:r>
            <w:r w:rsidRPr="000E47F7">
              <w:rPr>
                <w:rFonts w:ascii="Calibri" w:eastAsia="Times New Roman" w:hAnsi="Calibri" w:cs="Calibri"/>
                <w:color w:val="1F497D"/>
                <w:sz w:val="22"/>
                <w:szCs w:val="22"/>
                <w:lang w:eastAsia="en-AU"/>
              </w:rP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GSCC Boardroom</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A05068">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December 19th (if too late po</w:t>
            </w:r>
            <w:r>
              <w:rPr>
                <w:rFonts w:ascii="Calibri" w:eastAsia="Times New Roman" w:hAnsi="Calibri" w:cs="Calibri"/>
                <w:color w:val="1F497D"/>
                <w:sz w:val="22"/>
                <w:szCs w:val="22"/>
                <w:lang w:eastAsia="en-AU"/>
              </w:rPr>
              <w:t xml:space="preserve">ssibly the 12th instead) </w:t>
            </w:r>
            <w:r w:rsidR="00A05068">
              <w:rPr>
                <w:rFonts w:ascii="Calibri" w:eastAsia="Times New Roman" w:hAnsi="Calibri" w:cs="Calibri"/>
                <w:color w:val="1F497D"/>
                <w:sz w:val="22"/>
                <w:szCs w:val="22"/>
                <w:lang w:eastAsia="en-AU"/>
              </w:rPr>
              <w:t xml:space="preserve"> </w:t>
            </w:r>
            <w:r>
              <w:rPr>
                <w:rFonts w:ascii="Calibri" w:eastAsia="Times New Roman" w:hAnsi="Calibri" w:cs="Calibri"/>
                <w:color w:val="1F497D"/>
                <w:sz w:val="22"/>
                <w:szCs w:val="22"/>
                <w:lang w:eastAsia="en-AU"/>
              </w:rPr>
              <w:t>5-7pm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Venue TBC</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r>
    </w:tbl>
    <w:p w:rsidR="00024702" w:rsidRDefault="000E47F7" w:rsidP="00F67622">
      <w:pPr>
        <w:rPr>
          <w:rFonts w:ascii="Calibri" w:hAnsi="Calibri" w:cs="Calibri"/>
          <w:i/>
          <w:iCs/>
          <w:color w:val="000000"/>
          <w:shd w:val="clear" w:color="auto" w:fill="FFFFFF"/>
        </w:rPr>
      </w:pPr>
      <w:r>
        <w:rPr>
          <w:rFonts w:ascii="Calibri" w:hAnsi="Calibri" w:cs="Calibri"/>
          <w:i/>
          <w:iCs/>
          <w:color w:val="000000"/>
          <w:shd w:val="clear" w:color="auto" w:fill="FFFFFF"/>
        </w:rPr>
        <w:t>If you would like to chair, take minutes, suggest a guest speaker or offer a venue for a meeting, please let us know.</w:t>
      </w:r>
    </w:p>
    <w:p w:rsidR="00024702" w:rsidRDefault="00024702" w:rsidP="00F67622">
      <w:pPr>
        <w:rPr>
          <w:rFonts w:ascii="Calibri" w:hAnsi="Calibri" w:cs="Calibri"/>
          <w:i/>
          <w:iCs/>
          <w:color w:val="000000"/>
          <w:shd w:val="clear" w:color="auto" w:fill="FFFFFF"/>
        </w:rPr>
      </w:pPr>
    </w:p>
    <w:p w:rsidR="00253A61" w:rsidRDefault="00253A61" w:rsidP="00F67622">
      <w:pPr>
        <w:rPr>
          <w:rFonts w:ascii="Calibri" w:hAnsi="Calibri" w:cs="Calibri"/>
          <w:i/>
          <w:iCs/>
          <w:color w:val="000000"/>
          <w:shd w:val="clear" w:color="auto" w:fill="FFFFFF"/>
        </w:rPr>
      </w:pPr>
    </w:p>
    <w:p w:rsidR="00253A61" w:rsidRDefault="00253A61" w:rsidP="00F67622">
      <w:pPr>
        <w:rPr>
          <w:rFonts w:ascii="Calibri" w:hAnsi="Calibri" w:cs="Calibri"/>
          <w:i/>
          <w:iCs/>
          <w:color w:val="000000"/>
          <w:shd w:val="clear" w:color="auto" w:fill="FFFFFF"/>
        </w:rPr>
      </w:pPr>
    </w:p>
    <w:p w:rsidR="00253A61" w:rsidRDefault="00253A61" w:rsidP="00F67622">
      <w:pPr>
        <w:rPr>
          <w:rFonts w:ascii="Calibri" w:hAnsi="Calibri" w:cs="Calibri"/>
          <w:i/>
          <w:iCs/>
          <w:color w:val="000000"/>
          <w:shd w:val="clear" w:color="auto" w:fill="FFFFFF"/>
        </w:rPr>
      </w:pPr>
    </w:p>
    <w:p w:rsidR="00253A61" w:rsidRDefault="00253A61" w:rsidP="00F67622">
      <w:pPr>
        <w:rPr>
          <w:rFonts w:ascii="Calibri" w:hAnsi="Calibri" w:cs="Calibri"/>
          <w:i/>
          <w:iCs/>
          <w:color w:val="000000"/>
          <w:shd w:val="clear" w:color="auto" w:fill="FFFFFF"/>
        </w:rPr>
      </w:pPr>
    </w:p>
    <w:p w:rsidR="00024702" w:rsidRDefault="006E2689" w:rsidP="00F67622">
      <w:pPr>
        <w:rPr>
          <w:rFonts w:ascii="Calibri" w:hAnsi="Calibri" w:cs="Calibri"/>
          <w:i/>
          <w:iCs/>
          <w:color w:val="000000"/>
          <w:shd w:val="clear" w:color="auto" w:fill="FFFFFF"/>
        </w:rPr>
      </w:pPr>
      <w:r>
        <w:rPr>
          <w:rFonts w:ascii="Calibri" w:hAnsi="Calibri" w:cs="Calibri"/>
          <w:i/>
          <w:iCs/>
          <w:color w:val="000000"/>
          <w:shd w:val="clear" w:color="auto" w:fill="FFFFFF"/>
        </w:rPr>
        <w:t xml:space="preserve">Attachment 1 - </w:t>
      </w:r>
      <w:r w:rsidR="00024702">
        <w:rPr>
          <w:rFonts w:ascii="Calibri" w:hAnsi="Calibri" w:cs="Calibri"/>
          <w:i/>
          <w:iCs/>
          <w:color w:val="000000"/>
          <w:shd w:val="clear" w:color="auto" w:fill="FFFFFF"/>
        </w:rPr>
        <w:t xml:space="preserve">Notes for item 6 above on the agenda. – Michelle Harmer’s notes </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u w:val="single"/>
        </w:rPr>
        <w:t xml:space="preserve">From Daniels meeting with us I took some brief notes they are: </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t>When Daniel returns from his travel around Victoria, he will provide us with a record of the written messages</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t>The LGBTI community members who have been present at previous DPC meetings in Wangaratta also participate in other forums, Alliances, LGBTI community groups of choice, in the Hume region</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t xml:space="preserve">That Daniel Murray (GLLO) wants to be linked into the Shepparton Alliance </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u w:val="single"/>
        </w:rPr>
        <w:t>Daniels overview – Michelle’s brief summary</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t xml:space="preserve">From Initial roadshow, (Department of Premier and Cabinet) roadshow travelled to Shepparton, Violet Town, Benalla, Wangaratta, Wodonga. May 2017, Community of practices developed, across Hume.  The regional COP met in Melbourne in 2018 to network and learn from each other, and plan forward directions.  One outcome was for regional, established Alliances to outreach to each other ( </w:t>
      </w:r>
      <w:proofErr w:type="spellStart"/>
      <w:r w:rsidRPr="00024702">
        <w:rPr>
          <w:rFonts w:ascii="Arial" w:hAnsi="Arial" w:cs="Arial"/>
          <w:color w:val="1F497D"/>
          <w:sz w:val="22"/>
        </w:rPr>
        <w:t>ie</w:t>
      </w:r>
      <w:proofErr w:type="spellEnd"/>
      <w:r w:rsidRPr="00024702">
        <w:rPr>
          <w:rFonts w:ascii="Arial" w:hAnsi="Arial" w:cs="Arial"/>
          <w:color w:val="1F497D"/>
          <w:sz w:val="22"/>
        </w:rPr>
        <w:t xml:space="preserve"> Wodonga and Shepparton) and also  support smaller regional communities. </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t>The Roadshow has found that the people who should be in authorising environments to resource the Alliances to make sustaining changes (such as directors in divisional State Offices, some Local Governments and some health providers) have not come to the party.</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t>There is an opportunity for all of us to talk to neighbouring Alliances, so that we can look at what we want,  and pursue specific goals.  Support is available from Daniel to assist re strategic direction, identify key stakeholders, focus on best engagement outcomes.  etc.</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t xml:space="preserve">There may be opportunities to investigate a pilot that develops a business case for sustainability.  (any ideas to Rowena Doo – initially a short term across the region reconnaissance position to assist all Alliances?  (This needs to be checked. ) </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t>North East Hume Alliances planning strategy meeting might occur around 12/13</w:t>
      </w:r>
      <w:r w:rsidRPr="00024702">
        <w:rPr>
          <w:rFonts w:ascii="Arial" w:hAnsi="Arial" w:cs="Arial"/>
          <w:color w:val="1F497D"/>
          <w:sz w:val="22"/>
          <w:vertAlign w:val="superscript"/>
        </w:rPr>
        <w:t>th</w:t>
      </w:r>
      <w:r w:rsidRPr="00024702">
        <w:rPr>
          <w:rFonts w:ascii="Arial" w:hAnsi="Arial" w:cs="Arial"/>
          <w:color w:val="1F497D"/>
          <w:sz w:val="22"/>
        </w:rPr>
        <w:t xml:space="preserve"> June, and potentially in Benalla (DHHS/LGA  re infrastructure and support)</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t xml:space="preserve">From the Benalla meeting representatives, and community members will meet in Melbourne  in August (timing for Ministers, DHHS regional leaders, all heads of Government, and other Stakeholders involved, to hear Alliances, and rural people with lived experience </w:t>
      </w:r>
      <w:proofErr w:type="spellStart"/>
      <w:r w:rsidRPr="00024702">
        <w:rPr>
          <w:rFonts w:ascii="Arial" w:hAnsi="Arial" w:cs="Arial"/>
          <w:color w:val="1F497D"/>
          <w:sz w:val="22"/>
        </w:rPr>
        <w:t>etc</w:t>
      </w:r>
      <w:proofErr w:type="spellEnd"/>
      <w:r w:rsidRPr="00024702">
        <w:rPr>
          <w:rFonts w:ascii="Arial" w:hAnsi="Arial" w:cs="Arial"/>
          <w:color w:val="1F497D"/>
          <w:sz w:val="22"/>
        </w:rPr>
        <w:t xml:space="preserve"> ) </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t xml:space="preserve">A Rainbow Ready Tool is being devised so that the LGBTI community can drive what they want, to people in positions to effect change.  25 LGBTI communities across Victoria say “this is what makes me feel safe and included.  This is what matters to us, as a mandate for service provision, health care, safe spaces in all communities.”  </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u w:val="single"/>
        </w:rPr>
        <w:t>We need to consider:</w:t>
      </w:r>
      <w:r w:rsidRPr="00024702">
        <w:rPr>
          <w:rFonts w:ascii="Arial" w:hAnsi="Arial" w:cs="Arial"/>
          <w:color w:val="1F497D"/>
          <w:sz w:val="22"/>
        </w:rPr>
        <w:t xml:space="preserve"> </w:t>
      </w:r>
    </w:p>
    <w:p w:rsidR="00024702" w:rsidRDefault="00024702" w:rsidP="00024702">
      <w:pPr>
        <w:pStyle w:val="xmsonormal"/>
        <w:numPr>
          <w:ilvl w:val="0"/>
          <w:numId w:val="30"/>
        </w:numPr>
        <w:rPr>
          <w:rFonts w:ascii="Arial" w:hAnsi="Arial" w:cs="Arial"/>
          <w:color w:val="1F497D"/>
          <w:sz w:val="22"/>
        </w:rPr>
      </w:pPr>
      <w:r w:rsidRPr="00024702">
        <w:rPr>
          <w:rFonts w:ascii="Arial" w:hAnsi="Arial" w:cs="Arial"/>
          <w:color w:val="1F497D"/>
          <w:sz w:val="22"/>
        </w:rPr>
        <w:t xml:space="preserve">Who to engage/partner with, </w:t>
      </w:r>
    </w:p>
    <w:p w:rsidR="00024702" w:rsidRPr="00024702" w:rsidRDefault="00024702" w:rsidP="00024702">
      <w:pPr>
        <w:pStyle w:val="xmsonormal"/>
        <w:numPr>
          <w:ilvl w:val="0"/>
          <w:numId w:val="30"/>
        </w:numPr>
        <w:rPr>
          <w:rFonts w:ascii="Calibri" w:hAnsi="Calibri" w:cs="Calibri"/>
          <w:sz w:val="20"/>
          <w:szCs w:val="22"/>
        </w:rPr>
      </w:pPr>
      <w:r w:rsidRPr="00024702">
        <w:rPr>
          <w:rFonts w:ascii="Arial" w:hAnsi="Arial" w:cs="Arial"/>
          <w:color w:val="1F497D"/>
          <w:sz w:val="22"/>
        </w:rPr>
        <w:t xml:space="preserve">who should be the key influencers and decision makers present, </w:t>
      </w:r>
    </w:p>
    <w:p w:rsidR="00024702" w:rsidRPr="00024702" w:rsidRDefault="00024702" w:rsidP="00024702">
      <w:pPr>
        <w:pStyle w:val="xmsonormal"/>
        <w:numPr>
          <w:ilvl w:val="0"/>
          <w:numId w:val="30"/>
        </w:numPr>
        <w:rPr>
          <w:rFonts w:ascii="Calibri" w:hAnsi="Calibri" w:cs="Calibri"/>
          <w:sz w:val="20"/>
          <w:szCs w:val="22"/>
        </w:rPr>
      </w:pPr>
      <w:r w:rsidRPr="00024702">
        <w:rPr>
          <w:rFonts w:ascii="Arial" w:hAnsi="Arial" w:cs="Arial"/>
          <w:color w:val="1F497D"/>
          <w:sz w:val="22"/>
        </w:rPr>
        <w:t>who might require a personal invitation from the commissioner, for encouragement- to attend?</w:t>
      </w:r>
    </w:p>
    <w:p w:rsidR="00024702" w:rsidRPr="00024702" w:rsidRDefault="00024702" w:rsidP="00024702">
      <w:pPr>
        <w:pStyle w:val="xmsonormal"/>
        <w:numPr>
          <w:ilvl w:val="0"/>
          <w:numId w:val="30"/>
        </w:numPr>
        <w:rPr>
          <w:rFonts w:ascii="Calibri" w:hAnsi="Calibri" w:cs="Calibri"/>
          <w:sz w:val="20"/>
          <w:szCs w:val="22"/>
        </w:rPr>
      </w:pPr>
      <w:r w:rsidRPr="00024702">
        <w:rPr>
          <w:rFonts w:ascii="Arial" w:hAnsi="Arial" w:cs="Arial"/>
          <w:color w:val="1F497D"/>
          <w:sz w:val="22"/>
        </w:rPr>
        <w:t>what support from Daniel is required in the lead up?</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lastRenderedPageBreak/>
        <w:t xml:space="preserve">At the Benalla meeting the Alliances will have access to LGA, CEO’s, Regional directors, </w:t>
      </w:r>
      <w:proofErr w:type="spellStart"/>
      <w:r w:rsidRPr="00024702">
        <w:rPr>
          <w:rFonts w:ascii="Arial" w:hAnsi="Arial" w:cs="Arial"/>
          <w:color w:val="1F497D"/>
          <w:sz w:val="22"/>
        </w:rPr>
        <w:t>etc</w:t>
      </w:r>
      <w:proofErr w:type="spellEnd"/>
      <w:r w:rsidRPr="00024702">
        <w:rPr>
          <w:rFonts w:ascii="Arial" w:hAnsi="Arial" w:cs="Arial"/>
          <w:color w:val="1F497D"/>
          <w:sz w:val="22"/>
        </w:rPr>
        <w:t xml:space="preserve"> from Ovens Murray and Goulburn Valley.</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u w:val="single"/>
        </w:rPr>
        <w:t>What people wanted from the Wangaratta meeting:</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t> </w:t>
      </w:r>
    </w:p>
    <w:p w:rsidR="00024702" w:rsidRPr="00024702" w:rsidRDefault="00024702" w:rsidP="00024702">
      <w:pPr>
        <w:pStyle w:val="xmsonormal"/>
        <w:numPr>
          <w:ilvl w:val="0"/>
          <w:numId w:val="34"/>
        </w:numPr>
        <w:rPr>
          <w:rFonts w:ascii="Calibri" w:hAnsi="Calibri" w:cs="Calibri"/>
          <w:sz w:val="20"/>
          <w:szCs w:val="22"/>
        </w:rPr>
      </w:pPr>
      <w:r w:rsidRPr="00024702">
        <w:rPr>
          <w:rFonts w:ascii="Arial" w:hAnsi="Arial" w:cs="Arial"/>
          <w:color w:val="1F497D"/>
          <w:sz w:val="22"/>
        </w:rPr>
        <w:t>The people around the table at the last Wangaratta meeting are there in the capacity as service providers who are interested in a networking, resourcing, and supporting each other around inclusive practice.</w:t>
      </w:r>
    </w:p>
    <w:p w:rsidR="00024702" w:rsidRPr="00024702" w:rsidRDefault="00024702" w:rsidP="00024702">
      <w:pPr>
        <w:pStyle w:val="xmsonormal"/>
        <w:numPr>
          <w:ilvl w:val="0"/>
          <w:numId w:val="34"/>
        </w:numPr>
        <w:rPr>
          <w:rFonts w:ascii="Calibri" w:hAnsi="Calibri" w:cs="Calibri"/>
          <w:sz w:val="20"/>
          <w:szCs w:val="22"/>
        </w:rPr>
      </w:pPr>
      <w:r w:rsidRPr="00024702">
        <w:rPr>
          <w:rFonts w:ascii="Arial" w:hAnsi="Arial" w:cs="Arial"/>
          <w:color w:val="1F497D"/>
          <w:sz w:val="22"/>
        </w:rPr>
        <w:t>Michelle agreed to facilitate this.</w:t>
      </w:r>
    </w:p>
    <w:p w:rsidR="00024702" w:rsidRPr="00024702" w:rsidRDefault="00024702" w:rsidP="00024702">
      <w:pPr>
        <w:pStyle w:val="xmsonormal"/>
        <w:rPr>
          <w:rFonts w:ascii="Calibri" w:hAnsi="Calibri" w:cs="Calibri"/>
          <w:sz w:val="20"/>
          <w:szCs w:val="22"/>
        </w:rPr>
      </w:pPr>
      <w:r w:rsidRPr="00024702">
        <w:rPr>
          <w:rFonts w:ascii="Arial" w:hAnsi="Arial" w:cs="Arial"/>
          <w:color w:val="1F497D"/>
          <w:sz w:val="22"/>
        </w:rPr>
        <w:t>When Daniel completes the tour of Victoria, his notes will be distributed,  in the meanwhile we might be able to make a start on some ideas.  Please be mindful this set of scribblings is one person’s understanding only, and they may need lots of clarification – later!</w:t>
      </w:r>
    </w:p>
    <w:p w:rsidR="00024702" w:rsidRDefault="00024702" w:rsidP="00024702">
      <w:pPr>
        <w:pStyle w:val="xmsonormal"/>
        <w:rPr>
          <w:rFonts w:ascii="Arial" w:hAnsi="Arial" w:cs="Arial"/>
          <w:color w:val="1F497D"/>
          <w:sz w:val="22"/>
        </w:rPr>
      </w:pPr>
      <w:r w:rsidRPr="00024702">
        <w:rPr>
          <w:rFonts w:ascii="Arial" w:hAnsi="Arial" w:cs="Arial"/>
          <w:color w:val="1F497D"/>
          <w:sz w:val="22"/>
        </w:rPr>
        <w:t> </w:t>
      </w: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Pr="00024702" w:rsidRDefault="00253A61" w:rsidP="00024702">
      <w:pPr>
        <w:pStyle w:val="xmsonormal"/>
        <w:rPr>
          <w:rFonts w:ascii="Calibri" w:hAnsi="Calibri" w:cs="Calibri"/>
          <w:sz w:val="20"/>
          <w:szCs w:val="22"/>
        </w:rPr>
      </w:pPr>
    </w:p>
    <w:p w:rsidR="00024702" w:rsidRDefault="006E2689" w:rsidP="00024702">
      <w:pPr>
        <w:pStyle w:val="xmsonormal"/>
        <w:rPr>
          <w:rFonts w:ascii="Calibri" w:hAnsi="Calibri" w:cs="Calibri"/>
          <w:sz w:val="22"/>
          <w:szCs w:val="22"/>
        </w:rPr>
      </w:pPr>
      <w:r>
        <w:rPr>
          <w:rFonts w:ascii="Calibri" w:hAnsi="Calibri" w:cs="Calibri"/>
          <w:color w:val="1F497D"/>
          <w:sz w:val="22"/>
          <w:szCs w:val="22"/>
        </w:rPr>
        <w:t xml:space="preserve">Attachment 2 - Item 8 in the agenda- </w:t>
      </w:r>
      <w:r w:rsidR="00024702">
        <w:rPr>
          <w:rFonts w:ascii="Calibri" w:hAnsi="Calibri" w:cs="Calibri"/>
          <w:color w:val="1F497D"/>
          <w:sz w:val="22"/>
          <w:szCs w:val="22"/>
        </w:rPr>
        <w:t> </w:t>
      </w:r>
      <w:r>
        <w:rPr>
          <w:rFonts w:ascii="Calibri" w:hAnsi="Calibri" w:cs="Calibri"/>
          <w:color w:val="1F497D"/>
          <w:sz w:val="22"/>
          <w:szCs w:val="22"/>
        </w:rPr>
        <w:t xml:space="preserve">Email forwarded from Michelle Harmer for Item 8 in the Agenda </w:t>
      </w:r>
    </w:p>
    <w:p w:rsidR="006E2689" w:rsidRDefault="006E2689" w:rsidP="006E2689">
      <w:pPr>
        <w:outlineLvl w:val="0"/>
        <w:rPr>
          <w:rFonts w:ascii="Tahoma" w:hAnsi="Tahoma" w:cs="Tahoma"/>
          <w:sz w:val="20"/>
          <w:szCs w:val="20"/>
          <w:lang w:val="en-US" w:eastAsia="en-AU"/>
        </w:rPr>
      </w:pPr>
      <w:r>
        <w:rPr>
          <w:rFonts w:ascii="Tahoma" w:hAnsi="Tahoma" w:cs="Tahoma"/>
          <w:b/>
          <w:bCs/>
          <w:sz w:val="20"/>
          <w:szCs w:val="20"/>
          <w:lang w:val="en-US" w:eastAsia="en-AU"/>
        </w:rPr>
        <w:t>From:</w:t>
      </w:r>
      <w:r>
        <w:rPr>
          <w:rFonts w:ascii="Tahoma" w:hAnsi="Tahoma" w:cs="Tahoma"/>
          <w:sz w:val="20"/>
          <w:szCs w:val="20"/>
          <w:lang w:val="en-US" w:eastAsia="en-AU"/>
        </w:rPr>
        <w:t xml:space="preserve"> Teddy Cook [</w:t>
      </w:r>
      <w:hyperlink r:id="rId13" w:history="1">
        <w:r>
          <w:rPr>
            <w:rStyle w:val="Hyperlink"/>
            <w:rFonts w:ascii="Tahoma" w:hAnsi="Tahoma" w:cs="Tahoma"/>
            <w:sz w:val="20"/>
            <w:szCs w:val="20"/>
            <w:lang w:val="en-US" w:eastAsia="en-AU"/>
          </w:rPr>
          <w:t>mailto:TCook@acon.org.au</w:t>
        </w:r>
      </w:hyperlink>
      <w:r>
        <w:rPr>
          <w:rFonts w:ascii="Tahoma" w:hAnsi="Tahoma" w:cs="Tahoma"/>
          <w:sz w:val="20"/>
          <w:szCs w:val="20"/>
          <w:lang w:val="en-US" w:eastAsia="en-AU"/>
        </w:rPr>
        <w:t xml:space="preserve">] </w:t>
      </w:r>
      <w:r>
        <w:rPr>
          <w:rFonts w:ascii="Tahoma" w:hAnsi="Tahoma" w:cs="Tahoma"/>
          <w:sz w:val="20"/>
          <w:szCs w:val="20"/>
          <w:lang w:val="en-US" w:eastAsia="en-AU"/>
        </w:rPr>
        <w:br/>
      </w:r>
      <w:r>
        <w:rPr>
          <w:rFonts w:ascii="Tahoma" w:hAnsi="Tahoma" w:cs="Tahoma"/>
          <w:b/>
          <w:bCs/>
          <w:sz w:val="20"/>
          <w:szCs w:val="20"/>
          <w:lang w:val="en-US" w:eastAsia="en-AU"/>
        </w:rPr>
        <w:t>Sent:</w:t>
      </w:r>
      <w:r>
        <w:rPr>
          <w:rFonts w:ascii="Tahoma" w:hAnsi="Tahoma" w:cs="Tahoma"/>
          <w:sz w:val="20"/>
          <w:szCs w:val="20"/>
          <w:lang w:val="en-US" w:eastAsia="en-AU"/>
        </w:rPr>
        <w:t xml:space="preserve"> Wednesday, 3 April 2019 2:41 PM</w:t>
      </w:r>
      <w:r>
        <w:rPr>
          <w:rFonts w:ascii="Tahoma" w:hAnsi="Tahoma" w:cs="Tahoma"/>
          <w:sz w:val="20"/>
          <w:szCs w:val="20"/>
          <w:lang w:val="en-US" w:eastAsia="en-AU"/>
        </w:rPr>
        <w:br/>
      </w:r>
      <w:r>
        <w:rPr>
          <w:rFonts w:ascii="Tahoma" w:hAnsi="Tahoma" w:cs="Tahoma"/>
          <w:b/>
          <w:bCs/>
          <w:sz w:val="20"/>
          <w:szCs w:val="20"/>
          <w:lang w:val="en-US" w:eastAsia="en-AU"/>
        </w:rPr>
        <w:t>Subject:</w:t>
      </w:r>
      <w:r>
        <w:rPr>
          <w:rFonts w:ascii="Tahoma" w:hAnsi="Tahoma" w:cs="Tahoma"/>
          <w:sz w:val="20"/>
          <w:szCs w:val="20"/>
          <w:lang w:val="en-US" w:eastAsia="en-AU"/>
        </w:rPr>
        <w:t xml:space="preserve"> Blueprint for Improving the Health &amp; Wellbeing of the Trans &amp; Gender Diverse Community </w:t>
      </w:r>
    </w:p>
    <w:p w:rsidR="006E2689" w:rsidRDefault="006E2689" w:rsidP="006E2689">
      <w:pPr>
        <w:rPr>
          <w:rFonts w:ascii="Calibri" w:hAnsi="Calibri" w:cs="Times New Roman"/>
          <w:sz w:val="22"/>
          <w:szCs w:val="22"/>
        </w:rPr>
      </w:pPr>
    </w:p>
    <w:p w:rsidR="006E2689" w:rsidRDefault="006E2689" w:rsidP="006E2689">
      <w:pPr>
        <w:rPr>
          <w:color w:val="000000"/>
        </w:rPr>
      </w:pPr>
      <w:r>
        <w:rPr>
          <w:noProof/>
          <w:color w:val="000000"/>
          <w:lang w:eastAsia="en-AU"/>
        </w:rPr>
        <w:drawing>
          <wp:inline distT="0" distB="0" distL="0" distR="0">
            <wp:extent cx="5213350" cy="1931035"/>
            <wp:effectExtent l="0" t="0" r="6350" b="0"/>
            <wp:docPr id="2" name="Picture 2" descr="cid:image001.jpg@01D4EA2F.994EA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EA2F.994EAE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213350" cy="1931035"/>
                    </a:xfrm>
                    <a:prstGeom prst="rect">
                      <a:avLst/>
                    </a:prstGeom>
                    <a:noFill/>
                    <a:ln>
                      <a:noFill/>
                    </a:ln>
                  </pic:spPr>
                </pic:pic>
              </a:graphicData>
            </a:graphic>
          </wp:inline>
        </w:drawing>
      </w:r>
    </w:p>
    <w:p w:rsidR="006E2689" w:rsidRDefault="006E2689" w:rsidP="006E2689">
      <w:pPr>
        <w:rPr>
          <w:color w:val="000000"/>
        </w:rPr>
      </w:pPr>
    </w:p>
    <w:p w:rsidR="006E2689" w:rsidRDefault="006E2689" w:rsidP="006E2689">
      <w:r>
        <w:t>Hi all,</w:t>
      </w:r>
    </w:p>
    <w:p w:rsidR="006E2689" w:rsidRDefault="006E2689" w:rsidP="006E2689"/>
    <w:p w:rsidR="006E2689" w:rsidRDefault="006E2689" w:rsidP="006E2689">
      <w:r>
        <w:t xml:space="preserve">This morning we launched our </w:t>
      </w:r>
      <w:r>
        <w:rPr>
          <w:b/>
          <w:bCs/>
          <w:i/>
          <w:iCs/>
        </w:rPr>
        <w:t>Blueprint for Improving the Health &amp; Wellbeing of the Trans &amp; Gender Diverse Community</w:t>
      </w:r>
      <w:r>
        <w:t xml:space="preserve"> at NSW Parliament House. </w:t>
      </w:r>
    </w:p>
    <w:p w:rsidR="006E2689" w:rsidRDefault="006E2689" w:rsidP="006E2689"/>
    <w:p w:rsidR="006E2689" w:rsidRDefault="006E2689" w:rsidP="006E2689">
      <w:r>
        <w:t xml:space="preserve">The Blueprint is a landmark document for ACON that outlines key priority action areas that need to be addressed, and implemented, to improve the health and wellbeing outcomes of trans and gender diverse (TGD) people.   </w:t>
      </w:r>
    </w:p>
    <w:p w:rsidR="006E2689" w:rsidRDefault="006E2689" w:rsidP="006E2689"/>
    <w:p w:rsidR="006E2689" w:rsidRDefault="006E2689" w:rsidP="006E2689">
      <w:r>
        <w:t xml:space="preserve">Among the key priority areas outlined in the Blueprint are better access to patient-centred, </w:t>
      </w:r>
      <w:proofErr w:type="spellStart"/>
      <w:r>
        <w:t>depathologised</w:t>
      </w:r>
      <w:proofErr w:type="spellEnd"/>
      <w:r>
        <w:t xml:space="preserve"> gender-affirming health care, and inclusion for TGD services in the health system. It calls for reform in documentation processes to enable TGD people to get official I.D.s without surgical intervention. It advocates for a more knowledgeable health sector, more training for employers and better inclusion for TGD people in educational and custodial settings. And it champions a strong TGD community advocating for its own needs and priorities.  </w:t>
      </w:r>
    </w:p>
    <w:p w:rsidR="006E2689" w:rsidRDefault="006E2689" w:rsidP="006E2689"/>
    <w:p w:rsidR="006E2689" w:rsidRDefault="006E2689" w:rsidP="006E2689">
      <w:r>
        <w:t>We know that compared to the general population there are significant disparities in the health outcomes of TGD people in many areas such as mental health issues, suicidality, self-harm, substance abuse, domestic violence and exclusion. And we know trans and gender diverse people face barriers when accessing effective and appropriate healthcare.</w:t>
      </w:r>
    </w:p>
    <w:p w:rsidR="006E2689" w:rsidRDefault="006E2689" w:rsidP="006E2689"/>
    <w:p w:rsidR="006E2689" w:rsidRDefault="006E2689" w:rsidP="006E2689">
      <w:r>
        <w:t xml:space="preserve">This Blueprint aims to provide a comprehensive and coordinated action plan for governments, healthcare providers, organisations and services on improving the health and wellbeing of TGD people. This is a core strategic document for ACON that will shape our planning processes, and all our program and service delivery. </w:t>
      </w:r>
    </w:p>
    <w:p w:rsidR="006E2689" w:rsidRDefault="006E2689" w:rsidP="006E2689"/>
    <w:p w:rsidR="006E2689" w:rsidRDefault="006E2689" w:rsidP="006E2689">
      <w:r>
        <w:t>Below is a link to a video that has been produced to mark today’s launch, along with links to the media release and the Blueprint itself.  </w:t>
      </w:r>
    </w:p>
    <w:p w:rsidR="006E2689" w:rsidRDefault="006E2689" w:rsidP="006E2689"/>
    <w:p w:rsidR="006E2689" w:rsidRDefault="006E2689" w:rsidP="006E2689">
      <w:pPr>
        <w:pStyle w:val="ListParagraph"/>
        <w:ind w:hanging="360"/>
      </w:pPr>
      <w:r>
        <w:rPr>
          <w:rFonts w:ascii="Symbol" w:hAnsi="Symbol"/>
        </w:rPr>
        <w:t></w:t>
      </w:r>
      <w:r>
        <w:rPr>
          <w:rFonts w:ascii="Times New Roman" w:hAnsi="Times New Roman"/>
          <w:sz w:val="14"/>
          <w:szCs w:val="14"/>
        </w:rPr>
        <w:t xml:space="preserve">       </w:t>
      </w:r>
      <w:r>
        <w:t xml:space="preserve">Video link (YouTube) here: </w:t>
      </w:r>
      <w:hyperlink r:id="rId16" w:history="1">
        <w:r>
          <w:rPr>
            <w:rStyle w:val="Hyperlink"/>
          </w:rPr>
          <w:t>https://www.youtube.com/watch?v=WAeXIswRHtw</w:t>
        </w:r>
      </w:hyperlink>
    </w:p>
    <w:p w:rsidR="006E2689" w:rsidRDefault="006E2689" w:rsidP="006E2689">
      <w:pPr>
        <w:pStyle w:val="ListParagraph"/>
      </w:pPr>
    </w:p>
    <w:p w:rsidR="006E2689" w:rsidRDefault="006E2689" w:rsidP="006E2689">
      <w:pPr>
        <w:pStyle w:val="ListParagraph"/>
        <w:ind w:hanging="360"/>
      </w:pPr>
      <w:r>
        <w:rPr>
          <w:rFonts w:ascii="Symbol" w:hAnsi="Symbol"/>
        </w:rPr>
        <w:t></w:t>
      </w:r>
      <w:r>
        <w:rPr>
          <w:rFonts w:ascii="Times New Roman" w:hAnsi="Times New Roman"/>
          <w:sz w:val="14"/>
          <w:szCs w:val="14"/>
        </w:rPr>
        <w:t xml:space="preserve">       </w:t>
      </w:r>
      <w:r>
        <w:t xml:space="preserve">Media release link here: </w:t>
      </w:r>
      <w:hyperlink r:id="rId17" w:anchor="landmark-trans-and-gender-diverse-health-blueprint-released" w:history="1">
        <w:r>
          <w:rPr>
            <w:rStyle w:val="Hyperlink"/>
          </w:rPr>
          <w:t>https://www.acon.org.au/about-acon/latest-news/#landmark-trans-and-gender-diverse-health-blueprint-released</w:t>
        </w:r>
      </w:hyperlink>
    </w:p>
    <w:p w:rsidR="006E2689" w:rsidRDefault="006E2689" w:rsidP="006E2689">
      <w:pPr>
        <w:pStyle w:val="ListParagraph"/>
      </w:pPr>
    </w:p>
    <w:p w:rsidR="006E2689" w:rsidRDefault="006E2689" w:rsidP="006E2689">
      <w:pPr>
        <w:pStyle w:val="ListParagraph"/>
        <w:ind w:hanging="360"/>
        <w:rPr>
          <w:sz w:val="22"/>
          <w:szCs w:val="22"/>
        </w:rPr>
      </w:pPr>
      <w:r>
        <w:rPr>
          <w:rFonts w:ascii="Symbol" w:hAnsi="Symbol"/>
        </w:rPr>
        <w:t></w:t>
      </w:r>
      <w:r>
        <w:rPr>
          <w:rFonts w:ascii="Times New Roman" w:hAnsi="Times New Roman"/>
          <w:sz w:val="14"/>
          <w:szCs w:val="14"/>
        </w:rPr>
        <w:t xml:space="preserve">       </w:t>
      </w:r>
      <w:r>
        <w:t xml:space="preserve">TGD Blueprint PDF link here: </w:t>
      </w:r>
      <w:hyperlink r:id="rId18" w:history="1">
        <w:r>
          <w:rPr>
            <w:rStyle w:val="Hyperlink"/>
          </w:rPr>
          <w:t>https://www.acon.org.au/wp-content/uploads/2019/04/ACON-TGD-Health-Blueprint-Booklet.pdf</w:t>
        </w:r>
      </w:hyperlink>
    </w:p>
    <w:p w:rsidR="006E2689" w:rsidRDefault="006E2689" w:rsidP="006E2689">
      <w:pPr>
        <w:rPr>
          <w:color w:val="000000"/>
        </w:rPr>
      </w:pPr>
    </w:p>
    <w:tbl>
      <w:tblPr>
        <w:tblW w:w="0" w:type="auto"/>
        <w:tblCellMar>
          <w:left w:w="0" w:type="dxa"/>
          <w:right w:w="0" w:type="dxa"/>
        </w:tblCellMar>
        <w:tblLook w:val="04A0" w:firstRow="1" w:lastRow="0" w:firstColumn="1" w:lastColumn="0" w:noHBand="0" w:noVBand="1"/>
      </w:tblPr>
      <w:tblGrid>
        <w:gridCol w:w="10466"/>
      </w:tblGrid>
      <w:tr w:rsidR="006E2689" w:rsidTr="006E2689">
        <w:trPr>
          <w:trHeight w:val="1625"/>
        </w:trPr>
        <w:tc>
          <w:tcPr>
            <w:tcW w:w="10647" w:type="dxa"/>
            <w:noWrap/>
          </w:tcPr>
          <w:p w:rsidR="006E2689" w:rsidRDefault="006E2689">
            <w:pPr>
              <w:spacing w:line="252" w:lineRule="auto"/>
              <w:rPr>
                <w:color w:val="000000"/>
                <w:lang w:val="en-US" w:eastAsia="en-AU"/>
              </w:rPr>
            </w:pPr>
            <w:r>
              <w:rPr>
                <w:color w:val="000000"/>
                <w:lang w:val="en-US" w:eastAsia="en-AU"/>
              </w:rPr>
              <w:t xml:space="preserve">Please do share it throughout your networks. If you have any questions, don’t hesitate to make contact. </w:t>
            </w:r>
          </w:p>
          <w:p w:rsidR="006E2689" w:rsidRDefault="006E2689">
            <w:pPr>
              <w:spacing w:line="252" w:lineRule="auto"/>
              <w:rPr>
                <w:b/>
                <w:bCs/>
                <w:color w:val="1F497D"/>
                <w:sz w:val="22"/>
                <w:szCs w:val="22"/>
                <w:lang w:val="en-US" w:eastAsia="en-AU"/>
              </w:rPr>
            </w:pPr>
          </w:p>
          <w:p w:rsidR="006E2689" w:rsidRDefault="006E2689">
            <w:pPr>
              <w:spacing w:line="252" w:lineRule="auto"/>
              <w:rPr>
                <w:color w:val="000000"/>
                <w:lang w:eastAsia="en-AU"/>
              </w:rPr>
            </w:pPr>
            <w:r>
              <w:rPr>
                <w:color w:val="000000"/>
                <w:lang w:eastAsia="en-AU"/>
              </w:rPr>
              <w:t>Best wishes,</w:t>
            </w:r>
          </w:p>
          <w:p w:rsidR="006E2689" w:rsidRDefault="006E2689">
            <w:pPr>
              <w:spacing w:line="252" w:lineRule="auto"/>
              <w:rPr>
                <w:color w:val="000000"/>
              </w:rPr>
            </w:pPr>
            <w:r>
              <w:rPr>
                <w:color w:val="000000"/>
                <w:lang w:eastAsia="en-AU"/>
              </w:rPr>
              <w:t>Teddy</w:t>
            </w:r>
          </w:p>
          <w:p w:rsidR="006E2689" w:rsidRDefault="006E2689">
            <w:pPr>
              <w:spacing w:line="276" w:lineRule="auto"/>
              <w:rPr>
                <w:b/>
                <w:bCs/>
                <w:color w:val="000000"/>
                <w:lang w:eastAsia="en-AU"/>
              </w:rPr>
            </w:pPr>
          </w:p>
          <w:p w:rsidR="006E2689" w:rsidRDefault="006E2689">
            <w:pPr>
              <w:spacing w:line="276" w:lineRule="auto"/>
              <w:rPr>
                <w:b/>
                <w:bCs/>
                <w:color w:val="000000"/>
                <w:lang w:eastAsia="en-AU"/>
              </w:rPr>
            </w:pPr>
            <w:r>
              <w:rPr>
                <w:b/>
                <w:bCs/>
                <w:color w:val="000000"/>
                <w:lang w:eastAsia="en-AU"/>
              </w:rPr>
              <w:t>Manager, Regional Outreach Development</w:t>
            </w:r>
          </w:p>
          <w:p w:rsidR="006E2689" w:rsidRDefault="006E2689">
            <w:pPr>
              <w:spacing w:line="276" w:lineRule="auto"/>
              <w:rPr>
                <w:b/>
                <w:bCs/>
                <w:color w:val="000000"/>
                <w:sz w:val="22"/>
                <w:szCs w:val="22"/>
                <w:lang w:eastAsia="en-AU"/>
              </w:rPr>
            </w:pPr>
            <w:r>
              <w:rPr>
                <w:noProof/>
                <w:sz w:val="22"/>
                <w:szCs w:val="22"/>
                <w:lang w:eastAsia="en-AU"/>
              </w:rPr>
              <w:drawing>
                <wp:anchor distT="0" distB="0" distL="114300" distR="114300" simplePos="0" relativeHeight="251659264" behindDoc="0" locked="0" layoutInCell="1" allowOverlap="1">
                  <wp:simplePos x="0" y="0"/>
                  <wp:positionH relativeFrom="column">
                    <wp:posOffset>988060</wp:posOffset>
                  </wp:positionH>
                  <wp:positionV relativeFrom="paragraph">
                    <wp:posOffset>91440</wp:posOffset>
                  </wp:positionV>
                  <wp:extent cx="323850" cy="323850"/>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lang w:eastAsia="en-AU"/>
              </w:rPr>
              <w:t>ACON</w:t>
            </w:r>
          </w:p>
          <w:p w:rsidR="006E2689" w:rsidRDefault="006E2689">
            <w:pPr>
              <w:spacing w:line="276" w:lineRule="auto"/>
              <w:rPr>
                <w:color w:val="000000"/>
                <w:lang w:eastAsia="en-AU"/>
              </w:rPr>
            </w:pPr>
            <w:r>
              <w:rPr>
                <w:b/>
                <w:bCs/>
                <w:color w:val="000000"/>
                <w:sz w:val="20"/>
                <w:szCs w:val="20"/>
                <w:lang w:eastAsia="en-AU"/>
              </w:rPr>
              <w:t>Pronouns:</w:t>
            </w:r>
            <w:r>
              <w:rPr>
                <w:color w:val="000000"/>
                <w:sz w:val="20"/>
                <w:szCs w:val="20"/>
                <w:lang w:eastAsia="en-AU"/>
              </w:rPr>
              <w:t xml:space="preserve"> </w:t>
            </w:r>
            <w:hyperlink r:id="rId20" w:tgtFrame="_blank" w:history="1">
              <w:r>
                <w:rPr>
                  <w:rStyle w:val="Hyperlink"/>
                  <w:sz w:val="20"/>
                  <w:szCs w:val="20"/>
                  <w:lang w:eastAsia="en-AU"/>
                </w:rPr>
                <w:t>he/him</w:t>
              </w:r>
            </w:hyperlink>
            <w:r>
              <w:rPr>
                <w:color w:val="000000"/>
                <w:lang w:eastAsia="en-AU"/>
              </w:rPr>
              <w:t xml:space="preserve"> </w:t>
            </w:r>
          </w:p>
          <w:p w:rsidR="006E2689" w:rsidRDefault="006E2689">
            <w:pPr>
              <w:spacing w:line="276" w:lineRule="auto"/>
              <w:rPr>
                <w:color w:val="000000"/>
                <w:sz w:val="20"/>
                <w:szCs w:val="20"/>
                <w:lang w:eastAsia="en-AU"/>
              </w:rPr>
            </w:pPr>
            <w:r>
              <w:rPr>
                <w:b/>
                <w:bCs/>
                <w:color w:val="000000"/>
                <w:sz w:val="20"/>
                <w:szCs w:val="20"/>
                <w:lang w:eastAsia="en-AU"/>
              </w:rPr>
              <w:t>Direct</w:t>
            </w:r>
            <w:r>
              <w:rPr>
                <w:color w:val="000000"/>
                <w:sz w:val="20"/>
                <w:szCs w:val="20"/>
                <w:lang w:eastAsia="en-AU"/>
              </w:rPr>
              <w:t xml:space="preserve">: 02 9206 2114 | </w:t>
            </w:r>
            <w:r>
              <w:rPr>
                <w:b/>
                <w:bCs/>
                <w:color w:val="000000"/>
                <w:sz w:val="20"/>
                <w:szCs w:val="20"/>
                <w:lang w:eastAsia="en-AU"/>
              </w:rPr>
              <w:t>Switch</w:t>
            </w:r>
            <w:r>
              <w:rPr>
                <w:color w:val="000000"/>
                <w:sz w:val="20"/>
                <w:szCs w:val="20"/>
                <w:lang w:eastAsia="en-AU"/>
              </w:rPr>
              <w:t xml:space="preserve">: 1800 063 060 | </w:t>
            </w:r>
            <w:r>
              <w:rPr>
                <w:b/>
                <w:bCs/>
                <w:color w:val="000000"/>
                <w:sz w:val="20"/>
                <w:szCs w:val="20"/>
                <w:lang w:eastAsia="en-AU"/>
              </w:rPr>
              <w:t>Mobile</w:t>
            </w:r>
            <w:r>
              <w:rPr>
                <w:color w:val="000000"/>
                <w:sz w:val="20"/>
                <w:szCs w:val="20"/>
                <w:lang w:eastAsia="en-AU"/>
              </w:rPr>
              <w:t xml:space="preserve">: 0419 848 417 | </w:t>
            </w:r>
            <w:r>
              <w:rPr>
                <w:b/>
                <w:bCs/>
                <w:color w:val="000000"/>
                <w:sz w:val="20"/>
                <w:szCs w:val="20"/>
                <w:lang w:eastAsia="en-AU"/>
              </w:rPr>
              <w:t>Fax</w:t>
            </w:r>
            <w:r>
              <w:rPr>
                <w:color w:val="000000"/>
                <w:sz w:val="20"/>
                <w:szCs w:val="20"/>
                <w:lang w:eastAsia="en-AU"/>
              </w:rPr>
              <w:t>: 02 9206 2069</w:t>
            </w:r>
          </w:p>
          <w:p w:rsidR="006E2689" w:rsidRDefault="006E2689">
            <w:pPr>
              <w:spacing w:line="276" w:lineRule="auto"/>
              <w:rPr>
                <w:color w:val="000000"/>
                <w:sz w:val="20"/>
                <w:szCs w:val="20"/>
                <w:lang w:eastAsia="en-AU"/>
              </w:rPr>
            </w:pPr>
            <w:r>
              <w:rPr>
                <w:b/>
                <w:bCs/>
                <w:color w:val="000000"/>
                <w:sz w:val="20"/>
                <w:szCs w:val="20"/>
                <w:lang w:eastAsia="en-AU"/>
              </w:rPr>
              <w:t>Address</w:t>
            </w:r>
            <w:r>
              <w:rPr>
                <w:color w:val="000000"/>
                <w:sz w:val="20"/>
                <w:szCs w:val="20"/>
                <w:lang w:eastAsia="en-AU"/>
              </w:rPr>
              <w:t xml:space="preserve">: 414 Elizabeth St Surry Hills NSW 2010 | </w:t>
            </w:r>
            <w:r>
              <w:rPr>
                <w:b/>
                <w:bCs/>
                <w:color w:val="000000"/>
                <w:sz w:val="20"/>
                <w:szCs w:val="20"/>
                <w:lang w:eastAsia="en-AU"/>
              </w:rPr>
              <w:t>Email</w:t>
            </w:r>
            <w:r>
              <w:rPr>
                <w:color w:val="000000"/>
                <w:sz w:val="20"/>
                <w:szCs w:val="20"/>
                <w:lang w:eastAsia="en-AU"/>
              </w:rPr>
              <w:t xml:space="preserve">: </w:t>
            </w:r>
            <w:hyperlink r:id="rId21" w:history="1">
              <w:r>
                <w:rPr>
                  <w:rStyle w:val="Hyperlink"/>
                  <w:sz w:val="20"/>
                  <w:szCs w:val="20"/>
                  <w:lang w:eastAsia="en-AU"/>
                </w:rPr>
                <w:t>tcook@acon.org.au</w:t>
              </w:r>
            </w:hyperlink>
            <w:r>
              <w:rPr>
                <w:color w:val="000000"/>
                <w:sz w:val="20"/>
                <w:szCs w:val="20"/>
                <w:lang w:eastAsia="en-AU"/>
              </w:rPr>
              <w:t xml:space="preserve"> | </w:t>
            </w:r>
            <w:r>
              <w:rPr>
                <w:b/>
                <w:bCs/>
                <w:color w:val="000000"/>
                <w:sz w:val="20"/>
                <w:szCs w:val="20"/>
                <w:lang w:eastAsia="en-AU"/>
              </w:rPr>
              <w:t>Website</w:t>
            </w:r>
            <w:r>
              <w:rPr>
                <w:color w:val="000000"/>
                <w:sz w:val="20"/>
                <w:szCs w:val="20"/>
                <w:lang w:eastAsia="en-AU"/>
              </w:rPr>
              <w:t xml:space="preserve">: </w:t>
            </w:r>
            <w:hyperlink r:id="rId22" w:history="1">
              <w:r>
                <w:rPr>
                  <w:rStyle w:val="Hyperlink"/>
                  <w:sz w:val="20"/>
                  <w:szCs w:val="20"/>
                  <w:lang w:eastAsia="en-AU"/>
                </w:rPr>
                <w:t>acon.org.au</w:t>
              </w:r>
            </w:hyperlink>
          </w:p>
          <w:p w:rsidR="006E2689" w:rsidRDefault="006E2689">
            <w:pPr>
              <w:spacing w:line="276" w:lineRule="auto"/>
              <w:rPr>
                <w:color w:val="000000"/>
                <w:sz w:val="20"/>
                <w:szCs w:val="20"/>
                <w:lang w:eastAsia="en-AU"/>
              </w:rPr>
            </w:pPr>
            <w:r>
              <w:rPr>
                <w:b/>
                <w:bCs/>
                <w:color w:val="000000"/>
                <w:sz w:val="20"/>
                <w:szCs w:val="20"/>
                <w:lang w:eastAsia="en-AU"/>
              </w:rPr>
              <w:t>Facebook Page</w:t>
            </w:r>
            <w:r>
              <w:rPr>
                <w:color w:val="000000"/>
                <w:sz w:val="20"/>
                <w:szCs w:val="20"/>
                <w:lang w:eastAsia="en-AU"/>
              </w:rPr>
              <w:t xml:space="preserve">: </w:t>
            </w:r>
            <w:hyperlink r:id="rId23" w:history="1">
              <w:r>
                <w:rPr>
                  <w:rStyle w:val="Hyperlink"/>
                  <w:sz w:val="20"/>
                  <w:szCs w:val="20"/>
                  <w:lang w:eastAsia="en-AU"/>
                </w:rPr>
                <w:t>facebook.com/</w:t>
              </w:r>
              <w:proofErr w:type="spellStart"/>
              <w:r>
                <w:rPr>
                  <w:rStyle w:val="Hyperlink"/>
                  <w:sz w:val="20"/>
                  <w:szCs w:val="20"/>
                  <w:lang w:eastAsia="en-AU"/>
                </w:rPr>
                <w:t>ACONSouthernNSW</w:t>
              </w:r>
              <w:proofErr w:type="spellEnd"/>
            </w:hyperlink>
            <w:r>
              <w:rPr>
                <w:color w:val="000000"/>
                <w:sz w:val="20"/>
                <w:szCs w:val="20"/>
                <w:lang w:eastAsia="en-AU"/>
              </w:rPr>
              <w:t xml:space="preserve"> </w:t>
            </w:r>
          </w:p>
          <w:p w:rsidR="006E2689" w:rsidRDefault="006E2689">
            <w:pPr>
              <w:spacing w:line="276" w:lineRule="auto"/>
              <w:rPr>
                <w:b/>
                <w:bCs/>
                <w:color w:val="000000"/>
                <w:sz w:val="14"/>
                <w:szCs w:val="14"/>
                <w:lang w:eastAsia="en-AU"/>
              </w:rPr>
            </w:pPr>
            <w:r>
              <w:rPr>
                <w:b/>
                <w:bCs/>
                <w:color w:val="000000"/>
                <w:sz w:val="20"/>
                <w:szCs w:val="20"/>
                <w:lang w:eastAsia="en-AU"/>
              </w:rPr>
              <w:t>Facebook Profile:</w:t>
            </w:r>
            <w:r>
              <w:rPr>
                <w:color w:val="000000"/>
                <w:sz w:val="20"/>
                <w:szCs w:val="20"/>
                <w:lang w:eastAsia="en-AU"/>
              </w:rPr>
              <w:t xml:space="preserve"> </w:t>
            </w:r>
            <w:hyperlink r:id="rId24" w:history="1">
              <w:r>
                <w:rPr>
                  <w:rStyle w:val="Hyperlink"/>
                  <w:sz w:val="20"/>
                  <w:szCs w:val="20"/>
                  <w:lang w:eastAsia="en-AU"/>
                </w:rPr>
                <w:t>facebook.com/</w:t>
              </w:r>
              <w:proofErr w:type="spellStart"/>
              <w:r>
                <w:rPr>
                  <w:rStyle w:val="Hyperlink"/>
                  <w:sz w:val="20"/>
                  <w:szCs w:val="20"/>
                  <w:lang w:eastAsia="en-AU"/>
                </w:rPr>
                <w:t>tedcookacon</w:t>
              </w:r>
              <w:proofErr w:type="spellEnd"/>
            </w:hyperlink>
            <w:r>
              <w:rPr>
                <w:color w:val="000000"/>
                <w:sz w:val="20"/>
                <w:szCs w:val="20"/>
                <w:lang w:eastAsia="en-AU"/>
              </w:rPr>
              <w:t xml:space="preserve">  </w:t>
            </w:r>
          </w:p>
          <w:p w:rsidR="006E2689" w:rsidRDefault="006E2689">
            <w:pPr>
              <w:spacing w:line="276" w:lineRule="auto"/>
              <w:rPr>
                <w:color w:val="000000"/>
                <w:sz w:val="14"/>
                <w:szCs w:val="14"/>
                <w:lang w:eastAsia="en-AU"/>
              </w:rPr>
            </w:pPr>
          </w:p>
          <w:p w:rsidR="006E2689" w:rsidRDefault="006E2689">
            <w:pPr>
              <w:spacing w:line="252" w:lineRule="auto"/>
              <w:rPr>
                <w:color w:val="000000"/>
                <w:sz w:val="18"/>
                <w:szCs w:val="18"/>
                <w:lang w:eastAsia="en-AU"/>
              </w:rPr>
            </w:pPr>
            <w:r>
              <w:rPr>
                <w:color w:val="000000"/>
                <w:sz w:val="18"/>
                <w:szCs w:val="18"/>
                <w:lang w:eastAsia="en-AU"/>
              </w:rPr>
              <w:t>ACON acknowledges and pays respects to the traditional custodians of all the lands on which we work</w:t>
            </w:r>
          </w:p>
          <w:p w:rsidR="006E2689" w:rsidRDefault="006E2689">
            <w:pPr>
              <w:spacing w:line="252" w:lineRule="auto"/>
              <w:rPr>
                <w:color w:val="1F497D"/>
                <w:sz w:val="20"/>
                <w:szCs w:val="20"/>
                <w:lang w:val="en-US" w:eastAsia="en-AU"/>
              </w:rPr>
            </w:pPr>
          </w:p>
        </w:tc>
      </w:tr>
    </w:tbl>
    <w:p w:rsidR="006E2689" w:rsidRDefault="006E2689" w:rsidP="006E2689">
      <w:pPr>
        <w:rPr>
          <w:rFonts w:ascii="Calibri" w:hAnsi="Calibri"/>
          <w:vanish/>
          <w:color w:val="000000"/>
          <w:sz w:val="22"/>
          <w:szCs w:val="22"/>
          <w:lang w:eastAsia="en-AU"/>
        </w:rPr>
      </w:pPr>
    </w:p>
    <w:tbl>
      <w:tblPr>
        <w:tblW w:w="10215" w:type="dxa"/>
        <w:tblCellMar>
          <w:left w:w="0" w:type="dxa"/>
          <w:right w:w="0" w:type="dxa"/>
        </w:tblCellMar>
        <w:tblLook w:val="04A0" w:firstRow="1" w:lastRow="0" w:firstColumn="1" w:lastColumn="0" w:noHBand="0" w:noVBand="1"/>
      </w:tblPr>
      <w:tblGrid>
        <w:gridCol w:w="9939"/>
        <w:gridCol w:w="276"/>
      </w:tblGrid>
      <w:tr w:rsidR="006E2689" w:rsidTr="006E2689">
        <w:trPr>
          <w:trHeight w:val="972"/>
        </w:trPr>
        <w:tc>
          <w:tcPr>
            <w:tcW w:w="9923" w:type="dxa"/>
            <w:noWrap/>
          </w:tcPr>
          <w:p w:rsidR="006E2689" w:rsidRDefault="006E2689">
            <w:pPr>
              <w:spacing w:line="252" w:lineRule="auto"/>
              <w:rPr>
                <w:color w:val="000000"/>
                <w:sz w:val="15"/>
                <w:szCs w:val="15"/>
                <w:lang w:eastAsia="en-AU"/>
              </w:rPr>
            </w:pPr>
            <w:r>
              <w:rPr>
                <w:noProof/>
                <w:color w:val="000000"/>
                <w:sz w:val="15"/>
                <w:szCs w:val="15"/>
                <w:lang w:eastAsia="en-AU"/>
              </w:rPr>
              <w:drawing>
                <wp:inline distT="0" distB="0" distL="0" distR="0">
                  <wp:extent cx="4162425" cy="1788160"/>
                  <wp:effectExtent l="0" t="0" r="9525" b="2540"/>
                  <wp:docPr id="1" name="Picture 1" descr="cid:image001.jpg@01D4D26D.BD0E82A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D26D.BD0E82A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162425" cy="1788160"/>
                          </a:xfrm>
                          <a:prstGeom prst="rect">
                            <a:avLst/>
                          </a:prstGeom>
                          <a:noFill/>
                          <a:ln>
                            <a:noFill/>
                          </a:ln>
                        </pic:spPr>
                      </pic:pic>
                    </a:graphicData>
                  </a:graphic>
                </wp:inline>
              </w:drawing>
            </w:r>
          </w:p>
          <w:p w:rsidR="006E2689" w:rsidRDefault="006E2689">
            <w:pPr>
              <w:spacing w:line="252" w:lineRule="auto"/>
              <w:rPr>
                <w:color w:val="000000"/>
                <w:sz w:val="15"/>
                <w:szCs w:val="15"/>
                <w:lang w:eastAsia="en-AU"/>
              </w:rPr>
            </w:pPr>
          </w:p>
          <w:p w:rsidR="006E2689" w:rsidRDefault="006E2689">
            <w:pPr>
              <w:spacing w:line="252" w:lineRule="auto"/>
              <w:rPr>
                <w:color w:val="000000"/>
                <w:sz w:val="15"/>
                <w:szCs w:val="15"/>
                <w:lang w:eastAsia="en-AU"/>
              </w:rPr>
            </w:pPr>
            <w:r>
              <w:rPr>
                <w:color w:val="000000"/>
                <w:sz w:val="15"/>
                <w:szCs w:val="15"/>
                <w:lang w:eastAsia="en-AU"/>
              </w:rPr>
              <w:t>This email and any files transmitted with it are confidential and intended solely for the use of the individual or entity to which it is addressed. If you are not the named addressee you should not disseminate, distribute or copy this email. Please notify the sender immediately by email if you have received this email by mistake and delete this email from your system. Please note any views or opinions expressed in this email are solely those of the author and do not necessarily represent those of ACON. Email transmission cannot be guaranteed to be secure or error-free as information could be intercepted, corrupted, lost, destroyed, arrive late or incomplete, or contain viruses. The sender therefore does not accept liability for any errors or omissions in the contents of this message which arising as a result of email transmission.</w:t>
            </w:r>
          </w:p>
        </w:tc>
        <w:tc>
          <w:tcPr>
            <w:tcW w:w="292" w:type="dxa"/>
            <w:vAlign w:val="center"/>
            <w:hideMark/>
          </w:tcPr>
          <w:p w:rsidR="006E2689" w:rsidRDefault="006E2689">
            <w:pPr>
              <w:spacing w:line="252" w:lineRule="auto"/>
              <w:rPr>
                <w:color w:val="000000"/>
                <w:sz w:val="22"/>
                <w:szCs w:val="22"/>
                <w:lang w:eastAsia="en-AU"/>
              </w:rPr>
            </w:pPr>
            <w:r>
              <w:rPr>
                <w:color w:val="000000"/>
                <w:lang w:eastAsia="en-AU"/>
              </w:rPr>
              <w:t> </w:t>
            </w:r>
          </w:p>
        </w:tc>
      </w:tr>
    </w:tbl>
    <w:p w:rsidR="00153E8A" w:rsidRPr="00F67622" w:rsidRDefault="00B14013" w:rsidP="00F67622">
      <w:pPr>
        <w:rPr>
          <w:rFonts w:asciiTheme="minorHAnsi" w:eastAsia="Calibri" w:hAnsiTheme="minorHAnsi" w:cs="Times New Roman"/>
          <w:sz w:val="28"/>
          <w:lang w:eastAsia="en-AU"/>
        </w:rPr>
      </w:pPr>
      <w:r>
        <w:br w:type="page"/>
      </w:r>
    </w:p>
    <w:p w:rsidR="00CE043E" w:rsidRDefault="00CE043E" w:rsidP="007D4F32">
      <w:pPr>
        <w:jc w:val="center"/>
        <w:rPr>
          <w:rFonts w:asciiTheme="minorHAnsi" w:hAnsiTheme="minorHAnsi"/>
          <w:b/>
          <w:sz w:val="28"/>
        </w:rPr>
        <w:sectPr w:rsidR="00CE043E" w:rsidSect="009A1A1F">
          <w:headerReference w:type="even" r:id="rId28"/>
          <w:headerReference w:type="default" r:id="rId29"/>
          <w:footerReference w:type="even" r:id="rId30"/>
          <w:footerReference w:type="default" r:id="rId31"/>
          <w:headerReference w:type="first" r:id="rId32"/>
          <w:footerReference w:type="first" r:id="rId33"/>
          <w:pgSz w:w="11906" w:h="16838" w:code="9"/>
          <w:pgMar w:top="720" w:right="720" w:bottom="720" w:left="720" w:header="709" w:footer="709" w:gutter="0"/>
          <w:cols w:space="708"/>
          <w:docGrid w:linePitch="360"/>
        </w:sectPr>
      </w:pPr>
    </w:p>
    <w:p w:rsidR="007D4F32" w:rsidRPr="009A1357" w:rsidRDefault="007D4F32" w:rsidP="007D4F32">
      <w:pPr>
        <w:jc w:val="center"/>
        <w:rPr>
          <w:rFonts w:asciiTheme="minorHAnsi" w:hAnsiTheme="minorHAnsi"/>
          <w:b/>
          <w:sz w:val="28"/>
        </w:rPr>
      </w:pPr>
      <w:r w:rsidRPr="009A1357">
        <w:rPr>
          <w:rFonts w:asciiTheme="minorHAnsi" w:hAnsiTheme="minorHAnsi"/>
          <w:b/>
          <w:sz w:val="28"/>
        </w:rPr>
        <w:lastRenderedPageBreak/>
        <w:t>Greater Shepparton LGBTI+ Community Alliance</w:t>
      </w:r>
      <w:r>
        <w:rPr>
          <w:rFonts w:asciiTheme="minorHAnsi" w:hAnsiTheme="minorHAnsi"/>
          <w:b/>
          <w:sz w:val="28"/>
        </w:rPr>
        <w:t xml:space="preserve"> Action Log</w:t>
      </w:r>
    </w:p>
    <w:p w:rsidR="007D4F32" w:rsidRDefault="007D4F32" w:rsidP="004975BC"/>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560"/>
        <w:gridCol w:w="3878"/>
        <w:gridCol w:w="2341"/>
        <w:gridCol w:w="1353"/>
        <w:gridCol w:w="3726"/>
      </w:tblGrid>
      <w:tr w:rsidR="00D3386D" w:rsidRPr="000E47D9" w:rsidTr="00A05068">
        <w:trPr>
          <w:trHeight w:val="548"/>
          <w:tblHeader/>
        </w:trPr>
        <w:tc>
          <w:tcPr>
            <w:tcW w:w="372"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Number</w:t>
            </w:r>
          </w:p>
        </w:tc>
        <w:tc>
          <w:tcPr>
            <w:tcW w:w="561"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Date of Introduction</w:t>
            </w:r>
          </w:p>
        </w:tc>
        <w:tc>
          <w:tcPr>
            <w:tcW w:w="1387"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Action</w:t>
            </w:r>
          </w:p>
        </w:tc>
        <w:tc>
          <w:tcPr>
            <w:tcW w:w="834"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Who</w:t>
            </w:r>
          </w:p>
        </w:tc>
        <w:tc>
          <w:tcPr>
            <w:tcW w:w="478"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AA271E" w:rsidP="00153E8A">
            <w:pPr>
              <w:jc w:val="center"/>
              <w:rPr>
                <w:rFonts w:asciiTheme="minorHAnsi" w:hAnsiTheme="minorHAnsi" w:cs="Arial"/>
                <w:b/>
              </w:rPr>
            </w:pPr>
            <w:r w:rsidRPr="00017F42">
              <w:rPr>
                <w:rFonts w:asciiTheme="minorHAnsi" w:hAnsiTheme="minorHAnsi" w:cs="Arial"/>
                <w:b/>
              </w:rPr>
              <w:t>When</w:t>
            </w:r>
          </w:p>
        </w:tc>
        <w:tc>
          <w:tcPr>
            <w:tcW w:w="1366"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Progress</w:t>
            </w:r>
          </w:p>
        </w:tc>
      </w:tr>
      <w:tr w:rsidR="00D3386D" w:rsidRPr="000E47D9" w:rsidTr="00A05068">
        <w:trPr>
          <w:trHeight w:val="548"/>
        </w:trPr>
        <w:tc>
          <w:tcPr>
            <w:tcW w:w="366" w:type="pct"/>
            <w:tcBorders>
              <w:top w:val="single" w:sz="4" w:space="0" w:color="auto"/>
              <w:left w:val="single" w:sz="4" w:space="0" w:color="auto"/>
              <w:bottom w:val="single" w:sz="4" w:space="0" w:color="auto"/>
              <w:right w:val="nil"/>
            </w:tcBorders>
            <w:shd w:val="clear" w:color="auto" w:fill="auto"/>
          </w:tcPr>
          <w:p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w:t>
            </w:r>
          </w:p>
        </w:tc>
        <w:tc>
          <w:tcPr>
            <w:tcW w:w="519" w:type="pct"/>
            <w:tcBorders>
              <w:top w:val="single" w:sz="4" w:space="0" w:color="auto"/>
              <w:left w:val="single" w:sz="4" w:space="0" w:color="auto"/>
              <w:bottom w:val="single" w:sz="4" w:space="0" w:color="auto"/>
              <w:right w:val="nil"/>
            </w:tcBorders>
            <w:shd w:val="clear" w:color="auto" w:fill="auto"/>
          </w:tcPr>
          <w:p w:rsidR="00D3386D" w:rsidRPr="00017F42" w:rsidRDefault="00D3386D" w:rsidP="00D3386D">
            <w:pPr>
              <w:rPr>
                <w:rFonts w:asciiTheme="minorHAnsi" w:hAnsiTheme="minorHAnsi" w:cs="Arial"/>
                <w:color w:val="000000"/>
              </w:rPr>
            </w:pPr>
            <w:r w:rsidRPr="00017F42">
              <w:rPr>
                <w:rFonts w:asciiTheme="minorHAnsi" w:hAnsiTheme="minorHAnsi" w:cs="Arial"/>
                <w:color w:val="000000"/>
              </w:rPr>
              <w:t>21/02/2018</w:t>
            </w:r>
          </w:p>
          <w:p w:rsidR="00153E8A" w:rsidRPr="00017F42" w:rsidRDefault="00153E8A" w:rsidP="00D3386D">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Communications plan</w:t>
            </w: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All Alliance members</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A05068" w:rsidP="00D3386D">
            <w:pPr>
              <w:rPr>
                <w:rFonts w:asciiTheme="minorHAnsi" w:hAnsiTheme="minorHAnsi" w:cs="Arial"/>
                <w:color w:val="000000"/>
              </w:rPr>
            </w:pPr>
            <w:r>
              <w:rPr>
                <w:rFonts w:asciiTheme="minorHAnsi" w:hAnsiTheme="minorHAnsi" w:cs="Arial"/>
                <w:color w:val="000000"/>
              </w:rPr>
              <w:t xml:space="preserve">Review Annually </w:t>
            </w: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D3386D" w:rsidRPr="00017F42" w:rsidRDefault="00A05068" w:rsidP="00241419">
            <w:pPr>
              <w:rPr>
                <w:rFonts w:asciiTheme="minorHAnsi" w:hAnsiTheme="minorHAnsi" w:cs="Arial"/>
                <w:color w:val="000000"/>
              </w:rPr>
            </w:pPr>
            <w:r>
              <w:rPr>
                <w:rFonts w:asciiTheme="minorHAnsi" w:hAnsiTheme="minorHAnsi" w:cs="Arial"/>
                <w:color w:val="000000"/>
              </w:rPr>
              <w:t xml:space="preserve">Should this be reviewed in 2019? </w:t>
            </w:r>
          </w:p>
        </w:tc>
      </w:tr>
      <w:tr w:rsidR="009048BB" w:rsidRPr="000E47D9" w:rsidTr="009048BB">
        <w:trPr>
          <w:trHeight w:val="548"/>
        </w:trPr>
        <w:tc>
          <w:tcPr>
            <w:tcW w:w="372" w:type="pct"/>
            <w:tcBorders>
              <w:top w:val="single" w:sz="4" w:space="0" w:color="auto"/>
              <w:left w:val="single" w:sz="4" w:space="0" w:color="auto"/>
              <w:bottom w:val="single" w:sz="4" w:space="0" w:color="auto"/>
              <w:right w:val="nil"/>
            </w:tcBorders>
            <w:shd w:val="clear" w:color="auto" w:fill="auto"/>
          </w:tcPr>
          <w:p w:rsidR="009048BB" w:rsidRPr="00017F42" w:rsidRDefault="009048BB" w:rsidP="009048BB">
            <w:pPr>
              <w:rPr>
                <w:rFonts w:asciiTheme="minorHAnsi" w:hAnsiTheme="minorHAnsi" w:cs="Arial"/>
                <w:b/>
                <w:color w:val="000000"/>
              </w:rPr>
            </w:pPr>
            <w:r>
              <w:rPr>
                <w:rFonts w:asciiTheme="minorHAnsi" w:hAnsiTheme="minorHAnsi" w:cs="Arial"/>
                <w:b/>
                <w:color w:val="000000"/>
              </w:rPr>
              <w:t>2</w:t>
            </w:r>
          </w:p>
        </w:tc>
        <w:tc>
          <w:tcPr>
            <w:tcW w:w="527" w:type="pct"/>
            <w:tcBorders>
              <w:top w:val="single" w:sz="4" w:space="0" w:color="auto"/>
              <w:left w:val="single" w:sz="4" w:space="0" w:color="auto"/>
              <w:bottom w:val="single" w:sz="4" w:space="0" w:color="auto"/>
              <w:right w:val="nil"/>
            </w:tcBorders>
            <w:shd w:val="clear" w:color="auto" w:fill="auto"/>
          </w:tcPr>
          <w:p w:rsidR="009048BB" w:rsidRPr="009F3014" w:rsidRDefault="009048BB" w:rsidP="009048BB">
            <w:r w:rsidRPr="009F3014">
              <w:t>12/12/2018</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r w:rsidRPr="009F3014">
              <w:t>Individuals to self-nominate for chairperson of each small group (4) and then engage with other Alliance members to join small working party for 2019</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r w:rsidRPr="009F3014">
              <w:t>All Alliance members</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r w:rsidRPr="009F3014">
              <w:t>Ongoing</w:t>
            </w:r>
          </w:p>
        </w:tc>
        <w:tc>
          <w:tcPr>
            <w:tcW w:w="1385" w:type="pct"/>
            <w:tcBorders>
              <w:top w:val="single" w:sz="4" w:space="0" w:color="auto"/>
              <w:left w:val="single" w:sz="4" w:space="0" w:color="auto"/>
              <w:bottom w:val="single" w:sz="4" w:space="0" w:color="auto"/>
              <w:right w:val="single" w:sz="4" w:space="0" w:color="auto"/>
            </w:tcBorders>
            <w:shd w:val="clear" w:color="auto" w:fill="auto"/>
          </w:tcPr>
          <w:p w:rsidR="009048BB" w:rsidRDefault="009048BB" w:rsidP="008F336B">
            <w:r w:rsidRPr="009F3014">
              <w:t xml:space="preserve">Updates for </w:t>
            </w:r>
            <w:r w:rsidR="008F336B">
              <w:t>April</w:t>
            </w:r>
            <w:r w:rsidRPr="009F3014">
              <w:t xml:space="preserve"> 2019 meeting </w:t>
            </w:r>
          </w:p>
          <w:p w:rsidR="008F336B" w:rsidRDefault="008F336B" w:rsidP="008F336B">
            <w:r>
              <w:t xml:space="preserve">Also confirm leads for the groups </w:t>
            </w:r>
          </w:p>
        </w:tc>
      </w:tr>
      <w:tr w:rsidR="00A51DBF"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A51DBF" w:rsidRDefault="00787457" w:rsidP="001D106C">
            <w:pPr>
              <w:spacing w:after="120"/>
              <w:rPr>
                <w:rFonts w:asciiTheme="minorHAnsi" w:hAnsiTheme="minorHAnsi" w:cs="Arial"/>
                <w:b/>
                <w:color w:val="000000"/>
              </w:rPr>
            </w:pPr>
            <w:r>
              <w:rPr>
                <w:rFonts w:asciiTheme="minorHAnsi" w:hAnsiTheme="minorHAnsi" w:cs="Arial"/>
                <w:b/>
                <w:color w:val="000000"/>
              </w:rPr>
              <w:t>3</w:t>
            </w:r>
          </w:p>
        </w:tc>
        <w:tc>
          <w:tcPr>
            <w:tcW w:w="561" w:type="pct"/>
            <w:tcBorders>
              <w:top w:val="single" w:sz="4" w:space="0" w:color="auto"/>
              <w:left w:val="single" w:sz="4" w:space="0" w:color="auto"/>
              <w:bottom w:val="single" w:sz="4" w:space="0" w:color="auto"/>
              <w:right w:val="nil"/>
            </w:tcBorders>
            <w:shd w:val="clear" w:color="auto" w:fill="auto"/>
          </w:tcPr>
          <w:p w:rsidR="00A51DBF" w:rsidRDefault="006A4FFC" w:rsidP="001D106C">
            <w:pPr>
              <w:spacing w:after="120"/>
              <w:rPr>
                <w:rFonts w:asciiTheme="minorHAnsi" w:hAnsiTheme="minorHAnsi" w:cs="Arial"/>
                <w:color w:val="000000"/>
              </w:rPr>
            </w:pPr>
            <w:r>
              <w:rPr>
                <w:rFonts w:asciiTheme="minorHAnsi" w:hAnsiTheme="minorHAnsi" w:cs="Arial"/>
                <w:color w:val="000000"/>
              </w:rPr>
              <w:t>21/02/2019</w:t>
            </w: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A51DBF" w:rsidRDefault="00253A61" w:rsidP="001D106C">
            <w:pPr>
              <w:spacing w:after="120"/>
              <w:rPr>
                <w:rFonts w:asciiTheme="minorHAnsi" w:hAnsiTheme="minorHAnsi" w:cs="Arial"/>
                <w:color w:val="000000"/>
              </w:rPr>
            </w:pPr>
            <w:r>
              <w:rPr>
                <w:rFonts w:asciiTheme="minorHAnsi" w:hAnsiTheme="minorHAnsi" w:cs="Arial"/>
                <w:color w:val="000000"/>
              </w:rPr>
              <w:t>Transgender</w:t>
            </w:r>
            <w:r w:rsidR="006A4FFC">
              <w:rPr>
                <w:rFonts w:asciiTheme="minorHAnsi" w:hAnsiTheme="minorHAnsi" w:cs="Arial"/>
                <w:color w:val="000000"/>
              </w:rPr>
              <w:t xml:space="preserve"> Victoria Workshops</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A51DBF" w:rsidRDefault="006A4FFC" w:rsidP="000E47F7">
            <w:pPr>
              <w:spacing w:after="120"/>
              <w:rPr>
                <w:rFonts w:asciiTheme="minorHAnsi" w:hAnsiTheme="minorHAnsi" w:cs="Arial"/>
                <w:color w:val="000000"/>
              </w:rPr>
            </w:pPr>
            <w:r>
              <w:rPr>
                <w:rFonts w:asciiTheme="minorHAnsi" w:hAnsiTheme="minorHAnsi" w:cs="Arial"/>
                <w:color w:val="000000"/>
              </w:rPr>
              <w:t>All Alliance members</w:t>
            </w:r>
          </w:p>
        </w:tc>
        <w:tc>
          <w:tcPr>
            <w:tcW w:w="478" w:type="pct"/>
            <w:tcBorders>
              <w:top w:val="single" w:sz="4" w:space="0" w:color="auto"/>
              <w:left w:val="single" w:sz="4" w:space="0" w:color="auto"/>
              <w:bottom w:val="single" w:sz="4" w:space="0" w:color="auto"/>
              <w:right w:val="single" w:sz="4" w:space="0" w:color="auto"/>
            </w:tcBorders>
          </w:tcPr>
          <w:p w:rsidR="00A51DBF" w:rsidRDefault="006A4FFC" w:rsidP="001D106C">
            <w:pPr>
              <w:spacing w:after="120"/>
              <w:rPr>
                <w:rFonts w:asciiTheme="minorHAnsi" w:hAnsiTheme="minorHAnsi" w:cs="Arial"/>
                <w:color w:val="000000"/>
              </w:rPr>
            </w:pPr>
            <w:r>
              <w:rPr>
                <w:rFonts w:asciiTheme="minorHAnsi" w:hAnsiTheme="minorHAnsi" w:cs="Arial"/>
                <w:color w:val="000000"/>
              </w:rPr>
              <w:t>March</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A51DBF" w:rsidRPr="00017F42" w:rsidRDefault="006A4FFC" w:rsidP="001D106C">
            <w:pPr>
              <w:spacing w:after="120"/>
              <w:rPr>
                <w:rFonts w:asciiTheme="minorHAnsi" w:hAnsiTheme="minorHAnsi" w:cs="Arial"/>
                <w:color w:val="000000"/>
              </w:rPr>
            </w:pPr>
            <w:r>
              <w:rPr>
                <w:rFonts w:asciiTheme="minorHAnsi" w:hAnsiTheme="minorHAnsi" w:cs="Arial"/>
                <w:color w:val="000000"/>
              </w:rPr>
              <w:t>Any actions coming from this and next steps? Report back at April Meeting</w:t>
            </w:r>
          </w:p>
        </w:tc>
      </w:tr>
      <w:tr w:rsidR="000E47F7"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0E47F7" w:rsidRDefault="000E47F7" w:rsidP="001D106C">
            <w:pPr>
              <w:spacing w:after="120"/>
              <w:rPr>
                <w:rFonts w:asciiTheme="minorHAnsi" w:hAnsiTheme="minorHAnsi" w:cs="Arial"/>
                <w:b/>
                <w:color w:val="000000"/>
              </w:rPr>
            </w:pPr>
            <w:r>
              <w:rPr>
                <w:rFonts w:asciiTheme="minorHAnsi" w:hAnsiTheme="minorHAnsi" w:cs="Arial"/>
                <w:b/>
                <w:color w:val="000000"/>
              </w:rPr>
              <w:t>4</w:t>
            </w:r>
          </w:p>
        </w:tc>
        <w:tc>
          <w:tcPr>
            <w:tcW w:w="561" w:type="pct"/>
            <w:tcBorders>
              <w:top w:val="single" w:sz="4" w:space="0" w:color="auto"/>
              <w:left w:val="single" w:sz="4" w:space="0" w:color="auto"/>
              <w:bottom w:val="single" w:sz="4" w:space="0" w:color="auto"/>
              <w:right w:val="nil"/>
            </w:tcBorders>
            <w:shd w:val="clear" w:color="auto" w:fill="auto"/>
          </w:tcPr>
          <w:p w:rsidR="000E47F7" w:rsidRDefault="000E47F7" w:rsidP="001D106C">
            <w:pPr>
              <w:spacing w:after="120"/>
              <w:rPr>
                <w:rFonts w:asciiTheme="minorHAnsi" w:hAnsiTheme="minorHAnsi" w:cs="Arial"/>
                <w:color w:val="000000"/>
              </w:rPr>
            </w:pP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c>
          <w:tcPr>
            <w:tcW w:w="478" w:type="pct"/>
            <w:tcBorders>
              <w:top w:val="single" w:sz="4" w:space="0" w:color="auto"/>
              <w:left w:val="single" w:sz="4" w:space="0" w:color="auto"/>
              <w:bottom w:val="single" w:sz="4" w:space="0" w:color="auto"/>
              <w:right w:val="single" w:sz="4" w:space="0" w:color="auto"/>
            </w:tcBorders>
          </w:tcPr>
          <w:p w:rsidR="000E47F7" w:rsidRDefault="000E47F7" w:rsidP="001D106C">
            <w:pPr>
              <w:spacing w:after="120"/>
              <w:rPr>
                <w:rFonts w:asciiTheme="minorHAnsi" w:hAnsiTheme="minorHAnsi" w:cs="Arial"/>
                <w:color w:val="000000"/>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r>
    </w:tbl>
    <w:p w:rsidR="009A1357" w:rsidRPr="00DA7C6F" w:rsidRDefault="009A1357" w:rsidP="004975BC"/>
    <w:sectPr w:rsidR="009A1357" w:rsidRPr="00DA7C6F" w:rsidSect="00153E8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FB9" w:rsidRDefault="00BF4FB9" w:rsidP="00DA7C6F">
      <w:r>
        <w:separator/>
      </w:r>
    </w:p>
  </w:endnote>
  <w:endnote w:type="continuationSeparator" w:id="0">
    <w:p w:rsidR="00BF4FB9" w:rsidRDefault="00BF4FB9" w:rsidP="00D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61" w:rsidRDefault="00253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259570"/>
      <w:docPartObj>
        <w:docPartGallery w:val="Page Numbers (Bottom of Page)"/>
        <w:docPartUnique/>
      </w:docPartObj>
    </w:sdtPr>
    <w:sdtEndPr>
      <w:rPr>
        <w:noProof/>
      </w:rPr>
    </w:sdtEndPr>
    <w:sdtContent>
      <w:p w:rsidR="006E2689" w:rsidRDefault="006E2689">
        <w:pPr>
          <w:pStyle w:val="Footer"/>
          <w:jc w:val="right"/>
        </w:pPr>
        <w:r>
          <w:fldChar w:fldCharType="begin"/>
        </w:r>
        <w:r>
          <w:instrText xml:space="preserve"> PAGE   \* MERGEFORMAT </w:instrText>
        </w:r>
        <w:r>
          <w:fldChar w:fldCharType="separate"/>
        </w:r>
        <w:r w:rsidR="00474FD8">
          <w:rPr>
            <w:noProof/>
          </w:rPr>
          <w:t>2</w:t>
        </w:r>
        <w:r>
          <w:rPr>
            <w:noProof/>
          </w:rPr>
          <w:fldChar w:fldCharType="end"/>
        </w:r>
      </w:p>
    </w:sdtContent>
  </w:sdt>
  <w:p w:rsidR="00E275D3" w:rsidRDefault="00E27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61" w:rsidRDefault="00253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FB9" w:rsidRDefault="00BF4FB9" w:rsidP="00DA7C6F">
      <w:r>
        <w:separator/>
      </w:r>
    </w:p>
  </w:footnote>
  <w:footnote w:type="continuationSeparator" w:id="0">
    <w:p w:rsidR="00BF4FB9" w:rsidRDefault="00BF4FB9" w:rsidP="00DA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61" w:rsidRDefault="00253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6F" w:rsidRPr="007A2801" w:rsidRDefault="00BE6C4D" w:rsidP="00DA7C6F">
    <w:pPr>
      <w:rPr>
        <w:sz w:val="22"/>
      </w:rPr>
    </w:pPr>
    <w:r>
      <w:rPr>
        <w:sz w:val="22"/>
      </w:rPr>
      <w:t>Greater Shepparton LGBTI+ Community Alliance</w:t>
    </w:r>
    <w:r w:rsidR="00E325B9">
      <w:rPr>
        <w:sz w:val="22"/>
      </w:rPr>
      <w:t xml:space="preserve"> </w:t>
    </w:r>
    <w:r w:rsidR="00F67622">
      <w:rPr>
        <w:sz w:val="22"/>
      </w:rPr>
      <w:t>–Meeting Agenda</w:t>
    </w:r>
    <w:r w:rsidR="009A75A1">
      <w:rPr>
        <w:sz w:val="22"/>
      </w:rPr>
      <w:t xml:space="preserve"> – </w:t>
    </w:r>
    <w:r w:rsidR="00963439">
      <w:rPr>
        <w:sz w:val="22"/>
      </w:rPr>
      <w:t xml:space="preserve">19 April </w:t>
    </w:r>
    <w:r w:rsidR="009A75A1">
      <w:rPr>
        <w:sz w:val="22"/>
      </w:rPr>
      <w:t>201</w:t>
    </w:r>
    <w:r w:rsidR="00F67622">
      <w:rPr>
        <w:sz w:val="22"/>
      </w:rPr>
      <w:t>9</w:t>
    </w:r>
  </w:p>
  <w:p w:rsidR="00DA7C6F" w:rsidRDefault="00DA7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61" w:rsidRDefault="00253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DAE"/>
    <w:multiLevelType w:val="hybridMultilevel"/>
    <w:tmpl w:val="9F7C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57748"/>
    <w:multiLevelType w:val="hybridMultilevel"/>
    <w:tmpl w:val="BB9AB0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3562B0"/>
    <w:multiLevelType w:val="hybridMultilevel"/>
    <w:tmpl w:val="89DE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1485B"/>
    <w:multiLevelType w:val="hybridMultilevel"/>
    <w:tmpl w:val="3B185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44182"/>
    <w:multiLevelType w:val="hybridMultilevel"/>
    <w:tmpl w:val="AE80F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63F07D9"/>
    <w:multiLevelType w:val="hybridMultilevel"/>
    <w:tmpl w:val="78EC6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90E36D4"/>
    <w:multiLevelType w:val="hybridMultilevel"/>
    <w:tmpl w:val="34589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957189A"/>
    <w:multiLevelType w:val="hybridMultilevel"/>
    <w:tmpl w:val="EDDE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94242"/>
    <w:multiLevelType w:val="hybridMultilevel"/>
    <w:tmpl w:val="E622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720CF"/>
    <w:multiLevelType w:val="hybridMultilevel"/>
    <w:tmpl w:val="D05A8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5025E2B"/>
    <w:multiLevelType w:val="hybridMultilevel"/>
    <w:tmpl w:val="A9D4D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2F751B6"/>
    <w:multiLevelType w:val="hybridMultilevel"/>
    <w:tmpl w:val="DB16533C"/>
    <w:lvl w:ilvl="0" w:tplc="9E826828">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7CE65D2"/>
    <w:multiLevelType w:val="hybridMultilevel"/>
    <w:tmpl w:val="0450E8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AEF7F02"/>
    <w:multiLevelType w:val="hybridMultilevel"/>
    <w:tmpl w:val="83C6E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C786C5D"/>
    <w:multiLevelType w:val="multilevel"/>
    <w:tmpl w:val="FFAC3886"/>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9E656F"/>
    <w:multiLevelType w:val="hybridMultilevel"/>
    <w:tmpl w:val="5B10F92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6" w15:restartNumberingAfterBreak="0">
    <w:nsid w:val="54297C9F"/>
    <w:multiLevelType w:val="hybridMultilevel"/>
    <w:tmpl w:val="72045DE2"/>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7" w15:restartNumberingAfterBreak="0">
    <w:nsid w:val="57BD3DAB"/>
    <w:multiLevelType w:val="hybridMultilevel"/>
    <w:tmpl w:val="28A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D30720"/>
    <w:multiLevelType w:val="hybridMultilevel"/>
    <w:tmpl w:val="F1DAE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0892B33"/>
    <w:multiLevelType w:val="hybridMultilevel"/>
    <w:tmpl w:val="19564EF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0" w15:restartNumberingAfterBreak="0">
    <w:nsid w:val="60AB5588"/>
    <w:multiLevelType w:val="hybridMultilevel"/>
    <w:tmpl w:val="23DC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082570"/>
    <w:multiLevelType w:val="hybridMultilevel"/>
    <w:tmpl w:val="FF38B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5D57135"/>
    <w:multiLevelType w:val="hybridMultilevel"/>
    <w:tmpl w:val="A298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265DF9"/>
    <w:multiLevelType w:val="hybridMultilevel"/>
    <w:tmpl w:val="A8240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7D35E18"/>
    <w:multiLevelType w:val="hybridMultilevel"/>
    <w:tmpl w:val="2EB2D3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A78569F"/>
    <w:multiLevelType w:val="hybridMultilevel"/>
    <w:tmpl w:val="D38C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F33ABD"/>
    <w:multiLevelType w:val="hybridMultilevel"/>
    <w:tmpl w:val="3B744F3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7" w15:restartNumberingAfterBreak="0">
    <w:nsid w:val="6CDC7E91"/>
    <w:multiLevelType w:val="hybridMultilevel"/>
    <w:tmpl w:val="8708D76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8" w15:restartNumberingAfterBreak="0">
    <w:nsid w:val="704E3C4E"/>
    <w:multiLevelType w:val="hybridMultilevel"/>
    <w:tmpl w:val="78AA6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C0816A4"/>
    <w:multiLevelType w:val="hybridMultilevel"/>
    <w:tmpl w:val="967A2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CBD1FFC"/>
    <w:multiLevelType w:val="hybridMultilevel"/>
    <w:tmpl w:val="8572E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DD36937"/>
    <w:multiLevelType w:val="hybridMultilevel"/>
    <w:tmpl w:val="4770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A5D8C"/>
    <w:multiLevelType w:val="hybridMultilevel"/>
    <w:tmpl w:val="27204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E9901F3"/>
    <w:multiLevelType w:val="hybridMultilevel"/>
    <w:tmpl w:val="0CBC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31"/>
  </w:num>
  <w:num w:numId="5">
    <w:abstractNumId w:val="20"/>
  </w:num>
  <w:num w:numId="6">
    <w:abstractNumId w:val="13"/>
  </w:num>
  <w:num w:numId="7">
    <w:abstractNumId w:val="8"/>
  </w:num>
  <w:num w:numId="8">
    <w:abstractNumId w:val="5"/>
  </w:num>
  <w:num w:numId="9">
    <w:abstractNumId w:val="10"/>
  </w:num>
  <w:num w:numId="10">
    <w:abstractNumId w:val="7"/>
  </w:num>
  <w:num w:numId="11">
    <w:abstractNumId w:val="30"/>
  </w:num>
  <w:num w:numId="12">
    <w:abstractNumId w:val="29"/>
  </w:num>
  <w:num w:numId="13">
    <w:abstractNumId w:val="1"/>
  </w:num>
  <w:num w:numId="14">
    <w:abstractNumId w:val="24"/>
  </w:num>
  <w:num w:numId="15">
    <w:abstractNumId w:val="33"/>
  </w:num>
  <w:num w:numId="16">
    <w:abstractNumId w:val="2"/>
  </w:num>
  <w:num w:numId="17">
    <w:abstractNumId w:val="28"/>
  </w:num>
  <w:num w:numId="18">
    <w:abstractNumId w:val="3"/>
  </w:num>
  <w:num w:numId="19">
    <w:abstractNumId w:val="18"/>
  </w:num>
  <w:num w:numId="20">
    <w:abstractNumId w:val="0"/>
  </w:num>
  <w:num w:numId="21">
    <w:abstractNumId w:val="21"/>
  </w:num>
  <w:num w:numId="22">
    <w:abstractNumId w:val="9"/>
  </w:num>
  <w:num w:numId="23">
    <w:abstractNumId w:val="23"/>
  </w:num>
  <w:num w:numId="24">
    <w:abstractNumId w:val="25"/>
  </w:num>
  <w:num w:numId="25">
    <w:abstractNumId w:val="26"/>
  </w:num>
  <w:num w:numId="26">
    <w:abstractNumId w:val="15"/>
  </w:num>
  <w:num w:numId="27">
    <w:abstractNumId w:val="17"/>
  </w:num>
  <w:num w:numId="28">
    <w:abstractNumId w:val="6"/>
  </w:num>
  <w:num w:numId="29">
    <w:abstractNumId w:val="32"/>
  </w:num>
  <w:num w:numId="30">
    <w:abstractNumId w:val="12"/>
  </w:num>
  <w:num w:numId="31">
    <w:abstractNumId w:val="27"/>
  </w:num>
  <w:num w:numId="32">
    <w:abstractNumId w:val="19"/>
  </w:num>
  <w:num w:numId="33">
    <w:abstractNumId w:val="1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6F"/>
    <w:rsid w:val="00017F42"/>
    <w:rsid w:val="00024702"/>
    <w:rsid w:val="00057BCB"/>
    <w:rsid w:val="00060B65"/>
    <w:rsid w:val="00082940"/>
    <w:rsid w:val="000D0777"/>
    <w:rsid w:val="000D6D8F"/>
    <w:rsid w:val="000E47F7"/>
    <w:rsid w:val="000E63BC"/>
    <w:rsid w:val="000F0017"/>
    <w:rsid w:val="000F4771"/>
    <w:rsid w:val="00153E8A"/>
    <w:rsid w:val="00185570"/>
    <w:rsid w:val="0018648D"/>
    <w:rsid w:val="001973E7"/>
    <w:rsid w:val="001B29F2"/>
    <w:rsid w:val="001D106C"/>
    <w:rsid w:val="001E0AB2"/>
    <w:rsid w:val="001E6D60"/>
    <w:rsid w:val="001F3602"/>
    <w:rsid w:val="0020319A"/>
    <w:rsid w:val="00205775"/>
    <w:rsid w:val="00241419"/>
    <w:rsid w:val="0025242B"/>
    <w:rsid w:val="00253A61"/>
    <w:rsid w:val="00255E29"/>
    <w:rsid w:val="00273F2E"/>
    <w:rsid w:val="00291D75"/>
    <w:rsid w:val="002F1A8B"/>
    <w:rsid w:val="00310A2A"/>
    <w:rsid w:val="00321214"/>
    <w:rsid w:val="003229FF"/>
    <w:rsid w:val="00334E88"/>
    <w:rsid w:val="00352DD5"/>
    <w:rsid w:val="00364C47"/>
    <w:rsid w:val="003760F7"/>
    <w:rsid w:val="003C0B23"/>
    <w:rsid w:val="003D3B98"/>
    <w:rsid w:val="003E28B3"/>
    <w:rsid w:val="003E3C11"/>
    <w:rsid w:val="003F1642"/>
    <w:rsid w:val="00416F54"/>
    <w:rsid w:val="0043724B"/>
    <w:rsid w:val="00474FD8"/>
    <w:rsid w:val="00487837"/>
    <w:rsid w:val="004975BC"/>
    <w:rsid w:val="004C1047"/>
    <w:rsid w:val="004D6C3D"/>
    <w:rsid w:val="004F569A"/>
    <w:rsid w:val="00507DEE"/>
    <w:rsid w:val="00516B5F"/>
    <w:rsid w:val="005526F1"/>
    <w:rsid w:val="00562390"/>
    <w:rsid w:val="0058273C"/>
    <w:rsid w:val="00594679"/>
    <w:rsid w:val="005A03E6"/>
    <w:rsid w:val="005C7B5C"/>
    <w:rsid w:val="005F47EF"/>
    <w:rsid w:val="00612F51"/>
    <w:rsid w:val="00621D12"/>
    <w:rsid w:val="00634E94"/>
    <w:rsid w:val="00641ADA"/>
    <w:rsid w:val="00643C61"/>
    <w:rsid w:val="00651A4B"/>
    <w:rsid w:val="006565E3"/>
    <w:rsid w:val="00663F7C"/>
    <w:rsid w:val="00670057"/>
    <w:rsid w:val="00686B96"/>
    <w:rsid w:val="006A4FFC"/>
    <w:rsid w:val="006C2075"/>
    <w:rsid w:val="006C6EBF"/>
    <w:rsid w:val="006D409A"/>
    <w:rsid w:val="006E2689"/>
    <w:rsid w:val="007053B2"/>
    <w:rsid w:val="007436BD"/>
    <w:rsid w:val="00763F13"/>
    <w:rsid w:val="00766BBF"/>
    <w:rsid w:val="00787457"/>
    <w:rsid w:val="00787B34"/>
    <w:rsid w:val="00793887"/>
    <w:rsid w:val="007A2801"/>
    <w:rsid w:val="007A34B1"/>
    <w:rsid w:val="007C04B6"/>
    <w:rsid w:val="007C4D4A"/>
    <w:rsid w:val="007D4F32"/>
    <w:rsid w:val="007E2DF0"/>
    <w:rsid w:val="007E31B1"/>
    <w:rsid w:val="007E6D1D"/>
    <w:rsid w:val="00815E0B"/>
    <w:rsid w:val="00834D4B"/>
    <w:rsid w:val="00841E2C"/>
    <w:rsid w:val="00851155"/>
    <w:rsid w:val="00881647"/>
    <w:rsid w:val="008879A5"/>
    <w:rsid w:val="008A12CC"/>
    <w:rsid w:val="008A5D54"/>
    <w:rsid w:val="008E5FB3"/>
    <w:rsid w:val="008F336B"/>
    <w:rsid w:val="008F5241"/>
    <w:rsid w:val="00900639"/>
    <w:rsid w:val="0090254D"/>
    <w:rsid w:val="009048BB"/>
    <w:rsid w:val="00914710"/>
    <w:rsid w:val="00920730"/>
    <w:rsid w:val="00922BE5"/>
    <w:rsid w:val="00942294"/>
    <w:rsid w:val="00943A08"/>
    <w:rsid w:val="00944084"/>
    <w:rsid w:val="0095060A"/>
    <w:rsid w:val="00963439"/>
    <w:rsid w:val="0096516A"/>
    <w:rsid w:val="00977704"/>
    <w:rsid w:val="00996946"/>
    <w:rsid w:val="009A1357"/>
    <w:rsid w:val="009A1A1F"/>
    <w:rsid w:val="009A4FC1"/>
    <w:rsid w:val="009A75A1"/>
    <w:rsid w:val="009B663D"/>
    <w:rsid w:val="009C4ED4"/>
    <w:rsid w:val="009D28DB"/>
    <w:rsid w:val="009E3616"/>
    <w:rsid w:val="009E5269"/>
    <w:rsid w:val="00A05068"/>
    <w:rsid w:val="00A110B8"/>
    <w:rsid w:val="00A34B38"/>
    <w:rsid w:val="00A448DD"/>
    <w:rsid w:val="00A44BA0"/>
    <w:rsid w:val="00A51DBF"/>
    <w:rsid w:val="00AA271E"/>
    <w:rsid w:val="00AC0D16"/>
    <w:rsid w:val="00AD1D25"/>
    <w:rsid w:val="00AD6E93"/>
    <w:rsid w:val="00AE2D78"/>
    <w:rsid w:val="00B03A66"/>
    <w:rsid w:val="00B14013"/>
    <w:rsid w:val="00B17487"/>
    <w:rsid w:val="00B27B28"/>
    <w:rsid w:val="00B32D4D"/>
    <w:rsid w:val="00B60ABB"/>
    <w:rsid w:val="00BA04E4"/>
    <w:rsid w:val="00BD06B0"/>
    <w:rsid w:val="00BD0A05"/>
    <w:rsid w:val="00BE6C4D"/>
    <w:rsid w:val="00BF2139"/>
    <w:rsid w:val="00BF473C"/>
    <w:rsid w:val="00BF4FB9"/>
    <w:rsid w:val="00C320FE"/>
    <w:rsid w:val="00C42A53"/>
    <w:rsid w:val="00C510B0"/>
    <w:rsid w:val="00C65FA3"/>
    <w:rsid w:val="00C713F3"/>
    <w:rsid w:val="00C93F4D"/>
    <w:rsid w:val="00CC10E6"/>
    <w:rsid w:val="00CC4422"/>
    <w:rsid w:val="00CE043E"/>
    <w:rsid w:val="00CE1F2B"/>
    <w:rsid w:val="00D02109"/>
    <w:rsid w:val="00D132BB"/>
    <w:rsid w:val="00D14A3F"/>
    <w:rsid w:val="00D30D1D"/>
    <w:rsid w:val="00D3386D"/>
    <w:rsid w:val="00D41F53"/>
    <w:rsid w:val="00DA7C6F"/>
    <w:rsid w:val="00DC5C09"/>
    <w:rsid w:val="00DE1ACB"/>
    <w:rsid w:val="00E17705"/>
    <w:rsid w:val="00E275D3"/>
    <w:rsid w:val="00E325B9"/>
    <w:rsid w:val="00E42DB2"/>
    <w:rsid w:val="00E916DD"/>
    <w:rsid w:val="00E91BD9"/>
    <w:rsid w:val="00E91D05"/>
    <w:rsid w:val="00EA281E"/>
    <w:rsid w:val="00EA28CF"/>
    <w:rsid w:val="00EA5DBA"/>
    <w:rsid w:val="00EB6083"/>
    <w:rsid w:val="00ED37E1"/>
    <w:rsid w:val="00F2701E"/>
    <w:rsid w:val="00F468A6"/>
    <w:rsid w:val="00F530A3"/>
    <w:rsid w:val="00F67622"/>
    <w:rsid w:val="00F75741"/>
    <w:rsid w:val="00FA6E4D"/>
    <w:rsid w:val="00FB461E"/>
    <w:rsid w:val="00FD2468"/>
    <w:rsid w:val="00FD4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CAE9CE-55E8-4042-AD2C-D210266C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ED4"/>
    <w:rPr>
      <w:color w:val="0000FF"/>
      <w:u w:val="single"/>
    </w:rPr>
  </w:style>
  <w:style w:type="character" w:styleId="FollowedHyperlink">
    <w:name w:val="FollowedHyperlink"/>
    <w:basedOn w:val="DefaultParagraphFont"/>
    <w:uiPriority w:val="99"/>
    <w:semiHidden/>
    <w:unhideWhenUsed/>
    <w:rsid w:val="00A44BA0"/>
    <w:rPr>
      <w:color w:val="800080" w:themeColor="followedHyperlink"/>
      <w:u w:val="single"/>
    </w:rPr>
  </w:style>
  <w:style w:type="paragraph" w:customStyle="1" w:styleId="xmsonormal">
    <w:name w:val="x_msonormal"/>
    <w:basedOn w:val="Normal"/>
    <w:rsid w:val="000E47F7"/>
    <w:pPr>
      <w:spacing w:before="100" w:beforeAutospacing="1" w:after="100" w:afterAutospacing="1"/>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376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20404">
      <w:bodyDiv w:val="1"/>
      <w:marLeft w:val="0"/>
      <w:marRight w:val="0"/>
      <w:marTop w:val="0"/>
      <w:marBottom w:val="0"/>
      <w:divBdr>
        <w:top w:val="none" w:sz="0" w:space="0" w:color="auto"/>
        <w:left w:val="none" w:sz="0" w:space="0" w:color="auto"/>
        <w:bottom w:val="none" w:sz="0" w:space="0" w:color="auto"/>
        <w:right w:val="none" w:sz="0" w:space="0" w:color="auto"/>
      </w:divBdr>
    </w:div>
    <w:div w:id="505170667">
      <w:bodyDiv w:val="1"/>
      <w:marLeft w:val="0"/>
      <w:marRight w:val="0"/>
      <w:marTop w:val="0"/>
      <w:marBottom w:val="0"/>
      <w:divBdr>
        <w:top w:val="none" w:sz="0" w:space="0" w:color="auto"/>
        <w:left w:val="none" w:sz="0" w:space="0" w:color="auto"/>
        <w:bottom w:val="none" w:sz="0" w:space="0" w:color="auto"/>
        <w:right w:val="none" w:sz="0" w:space="0" w:color="auto"/>
      </w:divBdr>
    </w:div>
    <w:div w:id="819619032">
      <w:bodyDiv w:val="1"/>
      <w:marLeft w:val="0"/>
      <w:marRight w:val="0"/>
      <w:marTop w:val="0"/>
      <w:marBottom w:val="0"/>
      <w:divBdr>
        <w:top w:val="none" w:sz="0" w:space="0" w:color="auto"/>
        <w:left w:val="none" w:sz="0" w:space="0" w:color="auto"/>
        <w:bottom w:val="none" w:sz="0" w:space="0" w:color="auto"/>
        <w:right w:val="none" w:sz="0" w:space="0" w:color="auto"/>
      </w:divBdr>
    </w:div>
    <w:div w:id="1108357037">
      <w:bodyDiv w:val="1"/>
      <w:marLeft w:val="0"/>
      <w:marRight w:val="0"/>
      <w:marTop w:val="0"/>
      <w:marBottom w:val="0"/>
      <w:divBdr>
        <w:top w:val="none" w:sz="0" w:space="0" w:color="auto"/>
        <w:left w:val="none" w:sz="0" w:space="0" w:color="auto"/>
        <w:bottom w:val="none" w:sz="0" w:space="0" w:color="auto"/>
        <w:right w:val="none" w:sz="0" w:space="0" w:color="auto"/>
      </w:divBdr>
    </w:div>
    <w:div w:id="1185367560">
      <w:bodyDiv w:val="1"/>
      <w:marLeft w:val="0"/>
      <w:marRight w:val="0"/>
      <w:marTop w:val="0"/>
      <w:marBottom w:val="0"/>
      <w:divBdr>
        <w:top w:val="none" w:sz="0" w:space="0" w:color="auto"/>
        <w:left w:val="none" w:sz="0" w:space="0" w:color="auto"/>
        <w:bottom w:val="none" w:sz="0" w:space="0" w:color="auto"/>
        <w:right w:val="none" w:sz="0" w:space="0" w:color="auto"/>
      </w:divBdr>
    </w:div>
    <w:div w:id="1203708463">
      <w:bodyDiv w:val="1"/>
      <w:marLeft w:val="0"/>
      <w:marRight w:val="0"/>
      <w:marTop w:val="0"/>
      <w:marBottom w:val="0"/>
      <w:divBdr>
        <w:top w:val="none" w:sz="0" w:space="0" w:color="auto"/>
        <w:left w:val="none" w:sz="0" w:space="0" w:color="auto"/>
        <w:bottom w:val="none" w:sz="0" w:space="0" w:color="auto"/>
        <w:right w:val="none" w:sz="0" w:space="0" w:color="auto"/>
      </w:divBdr>
    </w:div>
    <w:div w:id="1359236723">
      <w:bodyDiv w:val="1"/>
      <w:marLeft w:val="0"/>
      <w:marRight w:val="0"/>
      <w:marTop w:val="0"/>
      <w:marBottom w:val="0"/>
      <w:divBdr>
        <w:top w:val="none" w:sz="0" w:space="0" w:color="auto"/>
        <w:left w:val="none" w:sz="0" w:space="0" w:color="auto"/>
        <w:bottom w:val="none" w:sz="0" w:space="0" w:color="auto"/>
        <w:right w:val="none" w:sz="0" w:space="0" w:color="auto"/>
      </w:divBdr>
    </w:div>
    <w:div w:id="1819569214">
      <w:bodyDiv w:val="1"/>
      <w:marLeft w:val="0"/>
      <w:marRight w:val="0"/>
      <w:marTop w:val="0"/>
      <w:marBottom w:val="0"/>
      <w:divBdr>
        <w:top w:val="none" w:sz="0" w:space="0" w:color="auto"/>
        <w:left w:val="none" w:sz="0" w:space="0" w:color="auto"/>
        <w:bottom w:val="none" w:sz="0" w:space="0" w:color="auto"/>
        <w:right w:val="none" w:sz="0" w:space="0" w:color="auto"/>
      </w:divBdr>
    </w:div>
    <w:div w:id="1954094242">
      <w:bodyDiv w:val="1"/>
      <w:marLeft w:val="0"/>
      <w:marRight w:val="0"/>
      <w:marTop w:val="0"/>
      <w:marBottom w:val="0"/>
      <w:divBdr>
        <w:top w:val="none" w:sz="0" w:space="0" w:color="auto"/>
        <w:left w:val="none" w:sz="0" w:space="0" w:color="auto"/>
        <w:bottom w:val="none" w:sz="0" w:space="0" w:color="auto"/>
        <w:right w:val="none" w:sz="0" w:space="0" w:color="auto"/>
      </w:divBdr>
    </w:div>
    <w:div w:id="20307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Cook@acon.org.au" TargetMode="External"/><Relationship Id="rId18" Type="http://schemas.openxmlformats.org/officeDocument/2006/relationships/hyperlink" Target="https://www.acon.org.au/wp-content/uploads/2019/04/ACON-TGD-Health-Blueprint-Booklet.pdf"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mailto:tcook@acon.org.a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michelle.harmer@gatewayhealth.org.au" TargetMode="External"/><Relationship Id="rId17" Type="http://schemas.openxmlformats.org/officeDocument/2006/relationships/hyperlink" Target="https://www.acon.org.au/about-acon/latest-news/" TargetMode="External"/><Relationship Id="rId25" Type="http://schemas.openxmlformats.org/officeDocument/2006/relationships/hyperlink" Target="https://www.ourunitedfront.org.a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youtube.com/watch?v=WAeXIswRHtw" TargetMode="External"/><Relationship Id="rId20" Type="http://schemas.openxmlformats.org/officeDocument/2006/relationships/hyperlink" Target="https://minus18.org.au/index.php/resource-packs/pronou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acebook.com/tedcookacon"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cid:image001.jpg@01D4EA2F.994EAE60" TargetMode="External"/><Relationship Id="rId23" Type="http://schemas.openxmlformats.org/officeDocument/2006/relationships/hyperlink" Target="http://facebook.com/ACONSouthernNSW"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acon.org.au/regional-nsw" TargetMode="External"/><Relationship Id="rId27" Type="http://schemas.openxmlformats.org/officeDocument/2006/relationships/image" Target="cid:image007.jpg@01D4EA2F.994EAE60"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02A5FA932EB4696D720BA725A4683" ma:contentTypeVersion="9" ma:contentTypeDescription="Create a new document." ma:contentTypeScope="" ma:versionID="5c3278bcec562dd9d7aa1764c19426a2">
  <xsd:schema xmlns:xsd="http://www.w3.org/2001/XMLSchema" xmlns:xs="http://www.w3.org/2001/XMLSchema" xmlns:p="http://schemas.microsoft.com/office/2006/metadata/properties" xmlns:ns2="556be86e-13b6-4764-9a70-eda5fcac2243" xmlns:ns3="8280df98-1760-4415-8604-c5a389e422f3" targetNamespace="http://schemas.microsoft.com/office/2006/metadata/properties" ma:root="true" ma:fieldsID="0e312e0a27a6b8f4ef97448bccac6210" ns2:_="" ns3:_="">
    <xsd:import namespace="556be86e-13b6-4764-9a70-eda5fcac2243"/>
    <xsd:import namespace="8280df98-1760-4415-8604-c5a389e42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e86e-13b6-4764-9a70-eda5fcac2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0df98-1760-4415-8604-c5a389e422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2B2B-A474-4E68-8E7F-22347B2A87DE}">
  <ds:schemaRefs>
    <ds:schemaRef ds:uri="http://schemas.microsoft.com/sharepoint/v3/contenttype/forms"/>
  </ds:schemaRefs>
</ds:datastoreItem>
</file>

<file path=customXml/itemProps2.xml><?xml version="1.0" encoding="utf-8"?>
<ds:datastoreItem xmlns:ds="http://schemas.openxmlformats.org/officeDocument/2006/customXml" ds:itemID="{3F4DC4DE-0CE0-4859-B275-F0E2AAC30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B6248B-54CD-46D9-960C-03A251C8B884}"/>
</file>

<file path=customXml/itemProps4.xml><?xml version="1.0" encoding="utf-8"?>
<ds:datastoreItem xmlns:ds="http://schemas.openxmlformats.org/officeDocument/2006/customXml" ds:itemID="{208E269D-550B-4190-8D77-80E560A13D22}">
  <ds:schemaRefs>
    <ds:schemaRef ds:uri="http://www.w3.org/2001/XMLSchema"/>
  </ds:schemaRefs>
</ds:datastoreItem>
</file>

<file path=customXml/itemProps5.xml><?xml version="1.0" encoding="utf-8"?>
<ds:datastoreItem xmlns:ds="http://schemas.openxmlformats.org/officeDocument/2006/customXml" ds:itemID="{B6C4E9D5-688D-48FE-B08A-02DA72CF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Clavarino (GVH)</dc:creator>
  <cp:keywords/>
  <dc:description/>
  <cp:lastModifiedBy>Georgina Poort</cp:lastModifiedBy>
  <cp:revision>4</cp:revision>
  <cp:lastPrinted>2019-04-16T07:43:00Z</cp:lastPrinted>
  <dcterms:created xsi:type="dcterms:W3CDTF">2019-04-16T07:44:00Z</dcterms:created>
  <dcterms:modified xsi:type="dcterms:W3CDTF">2019-04-23T07:10:00Z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0x01010030F02A5FA932EB4696D720BA725A4683</vt:lpwstr>
  </property>
</Properties>
</file>